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EE39C8" w14:textId="62B894EB" w:rsidR="0033144E" w:rsidRPr="00FB7C16" w:rsidRDefault="008E6861" w:rsidP="0033144E">
      <w:pPr>
        <w:jc w:val="center"/>
        <w:rPr>
          <w:rFonts w:ascii="Times New Roman" w:hAnsi="Times New Roman" w:cs="Times New Roman"/>
          <w:b/>
          <w:smallCaps/>
          <w:sz w:val="28"/>
          <w:szCs w:val="28"/>
        </w:rPr>
      </w:pPr>
      <w:r>
        <w:rPr>
          <w:rFonts w:ascii="Times New Roman" w:hAnsi="Times New Roman" w:cs="Times New Roman"/>
          <w:b/>
          <w:smallCaps/>
          <w:sz w:val="28"/>
          <w:szCs w:val="28"/>
        </w:rPr>
        <w:t>INVITATION TO TENDER</w:t>
      </w:r>
      <w:r w:rsidR="0033144E" w:rsidRPr="00FB7C16">
        <w:rPr>
          <w:rFonts w:ascii="Times New Roman" w:hAnsi="Times New Roman" w:cs="Times New Roman"/>
          <w:b/>
          <w:smallCaps/>
          <w:sz w:val="28"/>
          <w:szCs w:val="28"/>
        </w:rPr>
        <w:t xml:space="preserve"> </w:t>
      </w:r>
      <w:r w:rsidR="00644C70">
        <w:rPr>
          <w:rFonts w:ascii="Times New Roman" w:hAnsi="Times New Roman" w:cs="Times New Roman"/>
          <w:b/>
          <w:smallCaps/>
          <w:sz w:val="28"/>
          <w:szCs w:val="28"/>
        </w:rPr>
        <w:t>AND TENDER SPECIFICATIONS</w:t>
      </w:r>
      <w:r w:rsidR="0033144E" w:rsidRPr="00FB7C16">
        <w:rPr>
          <w:rFonts w:ascii="Times New Roman" w:hAnsi="Times New Roman" w:cs="Times New Roman"/>
          <w:b/>
          <w:smallCaps/>
          <w:sz w:val="28"/>
          <w:szCs w:val="28"/>
        </w:rPr>
        <w:t>- Service</w:t>
      </w:r>
    </w:p>
    <w:p w14:paraId="0296ACE1" w14:textId="181A7F7E" w:rsidR="00BB0B77" w:rsidRDefault="00BB0B77" w:rsidP="000645C4">
      <w:pPr>
        <w:rPr>
          <w:rFonts w:ascii="Times New Roman" w:hAnsi="Times New Roman" w:cs="Times New Roman"/>
          <w:b/>
          <w:bCs w:val="0"/>
          <w:szCs w:val="22"/>
        </w:rPr>
      </w:pPr>
    </w:p>
    <w:p w14:paraId="5E6D8CD1" w14:textId="53DB2CC0" w:rsidR="003F623C" w:rsidRDefault="003F623C" w:rsidP="00397C48">
      <w:pPr>
        <w:jc w:val="center"/>
        <w:rPr>
          <w:rFonts w:ascii="Times New Roman" w:hAnsi="Times New Roman" w:cs="Times New Roman"/>
          <w:b/>
          <w:bCs w:val="0"/>
          <w:szCs w:val="22"/>
        </w:rPr>
      </w:pPr>
      <w:r>
        <w:rPr>
          <w:rFonts w:ascii="Times New Roman" w:hAnsi="Times New Roman" w:cs="Times New Roman"/>
          <w:b/>
          <w:bCs w:val="0"/>
          <w:szCs w:val="22"/>
        </w:rPr>
        <w:t>&lt;</w:t>
      </w:r>
      <w:r w:rsidRPr="00397C48">
        <w:rPr>
          <w:rFonts w:ascii="Times New Roman" w:hAnsi="Times New Roman" w:cs="Times New Roman"/>
          <w:b/>
          <w:bCs w:val="0"/>
          <w:szCs w:val="22"/>
          <w:highlight w:val="yellow"/>
        </w:rPr>
        <w:t>Contract title</w:t>
      </w:r>
      <w:r>
        <w:rPr>
          <w:rFonts w:ascii="Times New Roman" w:hAnsi="Times New Roman" w:cs="Times New Roman"/>
          <w:b/>
          <w:bCs w:val="0"/>
          <w:szCs w:val="22"/>
        </w:rPr>
        <w:t>&gt;</w:t>
      </w:r>
    </w:p>
    <w:p w14:paraId="5E44EAD0" w14:textId="69D96B75" w:rsidR="00057AE9" w:rsidRDefault="00057AE9" w:rsidP="00397C48">
      <w:pPr>
        <w:jc w:val="center"/>
        <w:rPr>
          <w:rFonts w:ascii="Times New Roman" w:hAnsi="Times New Roman" w:cs="Times New Roman"/>
          <w:b/>
          <w:bCs w:val="0"/>
          <w:szCs w:val="22"/>
        </w:rPr>
      </w:pPr>
      <w:r>
        <w:rPr>
          <w:rFonts w:ascii="Times New Roman" w:hAnsi="Times New Roman" w:cs="Times New Roman"/>
          <w:b/>
          <w:bCs w:val="0"/>
          <w:szCs w:val="22"/>
        </w:rPr>
        <w:t>&lt;</w:t>
      </w:r>
      <w:r w:rsidRPr="00397C48">
        <w:rPr>
          <w:rFonts w:ascii="Times New Roman" w:hAnsi="Times New Roman" w:cs="Times New Roman"/>
          <w:b/>
          <w:bCs w:val="0"/>
          <w:szCs w:val="22"/>
          <w:highlight w:val="yellow"/>
        </w:rPr>
        <w:t>Reference number</w:t>
      </w:r>
      <w:r>
        <w:rPr>
          <w:rFonts w:ascii="Times New Roman" w:hAnsi="Times New Roman" w:cs="Times New Roman"/>
          <w:b/>
          <w:bCs w:val="0"/>
          <w:szCs w:val="22"/>
        </w:rPr>
        <w:t>&gt;</w:t>
      </w:r>
    </w:p>
    <w:p w14:paraId="0964D19F" w14:textId="77777777" w:rsidR="00EA120F" w:rsidRDefault="00EA120F" w:rsidP="00EA120F">
      <w:pPr>
        <w:rPr>
          <w:rFonts w:ascii="Times New Roman" w:hAnsi="Times New Roman" w:cs="Times New Roman"/>
          <w:b/>
          <w:bCs w:val="0"/>
          <w:szCs w:val="22"/>
        </w:rPr>
      </w:pPr>
    </w:p>
    <w:p w14:paraId="2E70B6BA" w14:textId="203692CB" w:rsidR="00EA120F" w:rsidRPr="00EA120F" w:rsidRDefault="00EA120F" w:rsidP="009B3C2C">
      <w:pPr>
        <w:shd w:val="clear" w:color="auto" w:fill="FFFF00"/>
        <w:spacing w:line="240" w:lineRule="auto"/>
        <w:rPr>
          <w:rFonts w:ascii="Times New Roman" w:hAnsi="Times New Roman" w:cs="Times New Roman"/>
          <w:b/>
          <w:i/>
          <w:sz w:val="24"/>
          <w:szCs w:val="24"/>
          <w:highlight w:val="yellow"/>
          <w:lang w:eastAsia="en-GB"/>
        </w:rPr>
      </w:pPr>
      <w:r w:rsidRPr="00EA120F">
        <w:rPr>
          <w:rFonts w:ascii="Times New Roman" w:hAnsi="Times New Roman" w:cs="Times New Roman"/>
          <w:b/>
          <w:i/>
          <w:sz w:val="24"/>
          <w:szCs w:val="24"/>
          <w:highlight w:val="yellow"/>
          <w:lang w:eastAsia="en-GB"/>
        </w:rPr>
        <w:t>Recommendation to the Contracting Authority for requesting a detailed offe</w:t>
      </w:r>
      <w:r w:rsidR="000779EC">
        <w:rPr>
          <w:rFonts w:ascii="Times New Roman" w:hAnsi="Times New Roman" w:cs="Times New Roman"/>
          <w:b/>
          <w:i/>
          <w:sz w:val="24"/>
          <w:szCs w:val="24"/>
          <w:highlight w:val="yellow"/>
          <w:lang w:eastAsia="en-GB"/>
        </w:rPr>
        <w:t>r</w:t>
      </w:r>
    </w:p>
    <w:p w14:paraId="7EE3D513" w14:textId="1ACA9E40" w:rsidR="00EA120F" w:rsidRPr="006E5A8D" w:rsidRDefault="00EA120F" w:rsidP="006E5A8D">
      <w:pPr>
        <w:shd w:val="clear" w:color="auto" w:fill="FFFF00"/>
        <w:autoSpaceDE/>
        <w:autoSpaceDN/>
        <w:adjustRightInd/>
        <w:spacing w:line="240" w:lineRule="auto"/>
        <w:rPr>
          <w:rFonts w:ascii="Times New Roman" w:hAnsi="Times New Roman" w:cs="Times New Roman"/>
          <w:sz w:val="24"/>
          <w:szCs w:val="24"/>
          <w:highlight w:val="yellow"/>
        </w:rPr>
      </w:pPr>
      <w:proofErr w:type="gramStart"/>
      <w:r w:rsidRPr="006E5A8D">
        <w:rPr>
          <w:rFonts w:ascii="Times New Roman" w:hAnsi="Times New Roman" w:cs="Times New Roman"/>
          <w:sz w:val="24"/>
          <w:szCs w:val="24"/>
          <w:highlight w:val="yellow"/>
        </w:rPr>
        <w:t>In order to</w:t>
      </w:r>
      <w:proofErr w:type="gramEnd"/>
      <w:r w:rsidRPr="006E5A8D">
        <w:rPr>
          <w:rFonts w:ascii="Times New Roman" w:hAnsi="Times New Roman" w:cs="Times New Roman"/>
          <w:sz w:val="24"/>
          <w:szCs w:val="24"/>
          <w:highlight w:val="yellow"/>
        </w:rPr>
        <w:t xml:space="preserve"> have a more substantial technical assessment it is strongly recommended to ask for a very detailed offer.</w:t>
      </w:r>
    </w:p>
    <w:p w14:paraId="0A376F0B" w14:textId="4607E6B7" w:rsidR="00EA120F" w:rsidRPr="006E5A8D" w:rsidRDefault="002E49A1" w:rsidP="006E5A8D">
      <w:pPr>
        <w:shd w:val="clear" w:color="auto" w:fill="FFFF00"/>
        <w:autoSpaceDE/>
        <w:autoSpaceDN/>
        <w:adjustRightInd/>
        <w:spacing w:line="240" w:lineRule="auto"/>
        <w:rPr>
          <w:rFonts w:ascii="Times New Roman" w:hAnsi="Times New Roman" w:cs="Times New Roman"/>
          <w:sz w:val="24"/>
          <w:szCs w:val="24"/>
          <w:highlight w:val="yellow"/>
        </w:rPr>
      </w:pPr>
      <w:r w:rsidRPr="006E5A8D">
        <w:rPr>
          <w:rFonts w:ascii="Times New Roman" w:hAnsi="Times New Roman" w:cs="Times New Roman"/>
          <w:sz w:val="24"/>
          <w:szCs w:val="24"/>
          <w:highlight w:val="yellow"/>
        </w:rPr>
        <w:t>T</w:t>
      </w:r>
      <w:r w:rsidR="00EA120F" w:rsidRPr="006E5A8D">
        <w:rPr>
          <w:rFonts w:ascii="Times New Roman" w:hAnsi="Times New Roman" w:cs="Times New Roman"/>
          <w:sz w:val="24"/>
          <w:szCs w:val="24"/>
          <w:highlight w:val="yellow"/>
        </w:rPr>
        <w:t xml:space="preserve">he Contracting Authority is allowed to ask for </w:t>
      </w:r>
      <w:r w:rsidRPr="006E5A8D">
        <w:rPr>
          <w:rFonts w:ascii="Times New Roman" w:hAnsi="Times New Roman" w:cs="Times New Roman"/>
          <w:sz w:val="24"/>
          <w:szCs w:val="24"/>
          <w:highlight w:val="yellow"/>
        </w:rPr>
        <w:t>detailed</w:t>
      </w:r>
      <w:r w:rsidR="00EA120F" w:rsidRPr="006E5A8D">
        <w:rPr>
          <w:rFonts w:ascii="Times New Roman" w:hAnsi="Times New Roman" w:cs="Times New Roman"/>
          <w:sz w:val="24"/>
          <w:szCs w:val="24"/>
          <w:highlight w:val="yellow"/>
        </w:rPr>
        <w:t xml:space="preserve"> documentation </w:t>
      </w:r>
      <w:proofErr w:type="gramStart"/>
      <w:r w:rsidR="00EA120F" w:rsidRPr="006E5A8D">
        <w:rPr>
          <w:rFonts w:ascii="Times New Roman" w:hAnsi="Times New Roman" w:cs="Times New Roman"/>
          <w:sz w:val="24"/>
          <w:szCs w:val="24"/>
          <w:highlight w:val="yellow"/>
        </w:rPr>
        <w:t>relating to the subject of</w:t>
      </w:r>
      <w:proofErr w:type="gramEnd"/>
      <w:r w:rsidR="00EA120F" w:rsidRPr="006E5A8D">
        <w:rPr>
          <w:rFonts w:ascii="Times New Roman" w:hAnsi="Times New Roman" w:cs="Times New Roman"/>
          <w:sz w:val="24"/>
          <w:szCs w:val="24"/>
          <w:highlight w:val="yellow"/>
        </w:rPr>
        <w:t xml:space="preserve"> the </w:t>
      </w:r>
      <w:r w:rsidR="007A44A0" w:rsidRPr="006E5A8D">
        <w:rPr>
          <w:rFonts w:ascii="Times New Roman" w:hAnsi="Times New Roman" w:cs="Times New Roman"/>
          <w:sz w:val="24"/>
          <w:szCs w:val="24"/>
          <w:highlight w:val="yellow"/>
        </w:rPr>
        <w:t>invitation to tender</w:t>
      </w:r>
      <w:r w:rsidR="00EA120F" w:rsidRPr="006E5A8D">
        <w:rPr>
          <w:rFonts w:ascii="Times New Roman" w:hAnsi="Times New Roman" w:cs="Times New Roman"/>
          <w:sz w:val="24"/>
          <w:szCs w:val="24"/>
          <w:highlight w:val="yellow"/>
        </w:rPr>
        <w:t xml:space="preserve"> to </w:t>
      </w:r>
      <w:r w:rsidR="007A44A0" w:rsidRPr="006E5A8D">
        <w:rPr>
          <w:rFonts w:ascii="Times New Roman" w:hAnsi="Times New Roman" w:cs="Times New Roman"/>
          <w:sz w:val="24"/>
          <w:szCs w:val="24"/>
          <w:highlight w:val="yellow"/>
        </w:rPr>
        <w:t>ensure</w:t>
      </w:r>
      <w:r w:rsidR="00EA120F" w:rsidRPr="006E5A8D">
        <w:rPr>
          <w:rFonts w:ascii="Times New Roman" w:hAnsi="Times New Roman" w:cs="Times New Roman"/>
          <w:sz w:val="24"/>
          <w:szCs w:val="24"/>
          <w:highlight w:val="yellow"/>
        </w:rPr>
        <w:t xml:space="preserve"> the quality of the technical assessment and</w:t>
      </w:r>
      <w:r w:rsidR="007A44A0" w:rsidRPr="006E5A8D">
        <w:rPr>
          <w:rFonts w:ascii="Times New Roman" w:hAnsi="Times New Roman" w:cs="Times New Roman"/>
          <w:sz w:val="24"/>
          <w:szCs w:val="24"/>
          <w:highlight w:val="yellow"/>
        </w:rPr>
        <w:t>, where the case,</w:t>
      </w:r>
      <w:r w:rsidR="00EA120F" w:rsidRPr="006E5A8D">
        <w:rPr>
          <w:rFonts w:ascii="Times New Roman" w:hAnsi="Times New Roman" w:cs="Times New Roman"/>
          <w:sz w:val="24"/>
          <w:szCs w:val="24"/>
          <w:highlight w:val="yellow"/>
        </w:rPr>
        <w:t xml:space="preserve"> the scoring process.</w:t>
      </w:r>
    </w:p>
    <w:p w14:paraId="0BABA283" w14:textId="52C88650" w:rsidR="00EA120F" w:rsidRPr="006E5A8D" w:rsidRDefault="00EA120F" w:rsidP="006E5A8D">
      <w:pPr>
        <w:shd w:val="clear" w:color="auto" w:fill="FFFF00"/>
        <w:autoSpaceDE/>
        <w:autoSpaceDN/>
        <w:adjustRightInd/>
        <w:spacing w:line="240" w:lineRule="auto"/>
        <w:rPr>
          <w:rFonts w:ascii="Times New Roman" w:hAnsi="Times New Roman" w:cs="Times New Roman"/>
          <w:sz w:val="24"/>
          <w:szCs w:val="24"/>
          <w:highlight w:val="yellow"/>
        </w:rPr>
      </w:pPr>
      <w:r w:rsidRPr="006E5A8D">
        <w:rPr>
          <w:rFonts w:ascii="Times New Roman" w:hAnsi="Times New Roman" w:cs="Times New Roman"/>
          <w:sz w:val="24"/>
          <w:szCs w:val="24"/>
          <w:highlight w:val="yellow"/>
        </w:rPr>
        <w:t xml:space="preserve">In case the Contracting Authority asks for </w:t>
      </w:r>
      <w:r w:rsidR="004B5523" w:rsidRPr="006E5A8D">
        <w:rPr>
          <w:rFonts w:ascii="Times New Roman" w:hAnsi="Times New Roman" w:cs="Times New Roman"/>
          <w:sz w:val="24"/>
          <w:szCs w:val="24"/>
          <w:highlight w:val="yellow"/>
        </w:rPr>
        <w:t>detailed</w:t>
      </w:r>
      <w:r w:rsidRPr="006E5A8D">
        <w:rPr>
          <w:rFonts w:ascii="Times New Roman" w:hAnsi="Times New Roman" w:cs="Times New Roman"/>
          <w:sz w:val="24"/>
          <w:szCs w:val="24"/>
          <w:highlight w:val="yellow"/>
        </w:rPr>
        <w:t xml:space="preserve"> documentation such as a detailed description, content summary for a study, methodology for the implementation of the task(s), etc. please indicate the required documents and its expected content in chapter 3 ‘Technical information’ of this document.</w:t>
      </w:r>
    </w:p>
    <w:p w14:paraId="7EA6496B" w14:textId="77777777" w:rsidR="00EA120F" w:rsidRPr="00EA120F" w:rsidRDefault="00EA120F" w:rsidP="009B3C2C">
      <w:pPr>
        <w:shd w:val="clear" w:color="auto" w:fill="FFFF00"/>
        <w:autoSpaceDE/>
        <w:autoSpaceDN/>
        <w:adjustRightInd/>
        <w:spacing w:line="240" w:lineRule="auto"/>
        <w:rPr>
          <w:rFonts w:ascii="Times New Roman" w:hAnsi="Times New Roman" w:cs="Times New Roman"/>
          <w:b/>
          <w:i/>
          <w:sz w:val="24"/>
          <w:szCs w:val="24"/>
          <w:highlight w:val="yellow"/>
        </w:rPr>
      </w:pPr>
      <w:r w:rsidRPr="00EA120F">
        <w:rPr>
          <w:rFonts w:ascii="Times New Roman" w:hAnsi="Times New Roman" w:cs="Times New Roman"/>
          <w:b/>
          <w:i/>
          <w:sz w:val="24"/>
          <w:szCs w:val="24"/>
          <w:highlight w:val="yellow"/>
        </w:rPr>
        <w:t>Recommendation to the Contracting Authority prior to launching of the procedure</w:t>
      </w:r>
    </w:p>
    <w:p w14:paraId="6BF0E87B" w14:textId="58E2D58B" w:rsidR="00EA120F" w:rsidRPr="00EA120F" w:rsidRDefault="00EA120F" w:rsidP="009B3C2C">
      <w:pPr>
        <w:shd w:val="clear" w:color="auto" w:fill="FFFF00"/>
        <w:autoSpaceDE/>
        <w:autoSpaceDN/>
        <w:adjustRightInd/>
        <w:spacing w:line="240" w:lineRule="auto"/>
        <w:rPr>
          <w:rFonts w:ascii="Times New Roman" w:hAnsi="Times New Roman" w:cs="Times New Roman"/>
          <w:sz w:val="24"/>
          <w:szCs w:val="24"/>
          <w:highlight w:val="yellow"/>
        </w:rPr>
      </w:pPr>
      <w:r w:rsidRPr="00EA120F">
        <w:rPr>
          <w:rFonts w:ascii="Times New Roman" w:hAnsi="Times New Roman" w:cs="Times New Roman"/>
          <w:sz w:val="24"/>
          <w:szCs w:val="24"/>
          <w:highlight w:val="yellow"/>
        </w:rPr>
        <w:t xml:space="preserve">The request for offer is to be sent to entities independent from each other and from the contracting authority and able to provide the planned services. </w:t>
      </w:r>
    </w:p>
    <w:p w14:paraId="4F14C58F" w14:textId="7974CC63" w:rsidR="00EA120F" w:rsidRPr="00D64CB5" w:rsidRDefault="00667831" w:rsidP="009B3C2C">
      <w:pPr>
        <w:shd w:val="clear" w:color="auto" w:fill="FFFF00"/>
        <w:autoSpaceDE/>
        <w:autoSpaceDN/>
        <w:adjustRightInd/>
        <w:spacing w:line="240" w:lineRule="auto"/>
        <w:rPr>
          <w:rFonts w:ascii="Times New Roman" w:hAnsi="Times New Roman" w:cs="Times New Roman"/>
          <w:sz w:val="24"/>
          <w:szCs w:val="24"/>
        </w:rPr>
      </w:pPr>
      <w:r w:rsidRPr="00E72BC3">
        <w:rPr>
          <w:rFonts w:ascii="Times New Roman" w:hAnsi="Times New Roman" w:cs="Times New Roman"/>
          <w:sz w:val="24"/>
          <w:szCs w:val="24"/>
          <w:highlight w:val="yellow"/>
          <w:u w:val="single"/>
        </w:rPr>
        <w:t>Please remove these paragraphs in yellow before sending the invitation to tender</w:t>
      </w:r>
      <w:r w:rsidRPr="00667831">
        <w:rPr>
          <w:rFonts w:ascii="Times New Roman" w:hAnsi="Times New Roman" w:cs="Times New Roman"/>
          <w:sz w:val="24"/>
          <w:szCs w:val="24"/>
          <w:highlight w:val="yellow"/>
        </w:rPr>
        <w:t>.</w:t>
      </w:r>
    </w:p>
    <w:p w14:paraId="02C2A730" w14:textId="77777777" w:rsidR="003F623C" w:rsidRPr="00FB7C16" w:rsidRDefault="003F623C" w:rsidP="000645C4">
      <w:pPr>
        <w:rPr>
          <w:rFonts w:ascii="Times New Roman" w:hAnsi="Times New Roman" w:cs="Times New Roman"/>
          <w:b/>
          <w:bCs w:val="0"/>
          <w:szCs w:val="22"/>
        </w:rPr>
      </w:pPr>
    </w:p>
    <w:p w14:paraId="03F1C7BB" w14:textId="77777777" w:rsidR="0033144E" w:rsidRPr="00FB7C16" w:rsidRDefault="0033144E" w:rsidP="00F83A7D">
      <w:pPr>
        <w:numPr>
          <w:ilvl w:val="0"/>
          <w:numId w:val="10"/>
        </w:numPr>
        <w:autoSpaceDE/>
        <w:autoSpaceDN/>
        <w:adjustRightInd/>
        <w:spacing w:line="276" w:lineRule="auto"/>
        <w:ind w:left="426" w:hanging="426"/>
        <w:rPr>
          <w:rFonts w:ascii="Times New Roman" w:hAnsi="Times New Roman" w:cs="Times New Roman"/>
          <w:b/>
          <w:bCs w:val="0"/>
          <w:szCs w:val="22"/>
        </w:rPr>
      </w:pPr>
      <w:r w:rsidRPr="00FB7C16">
        <w:rPr>
          <w:rFonts w:ascii="Times New Roman" w:hAnsi="Times New Roman" w:cs="Times New Roman"/>
          <w:b/>
          <w:szCs w:val="22"/>
        </w:rPr>
        <w:t>INFORMATION ON SUBMISSION OF THE TENDERS</w:t>
      </w:r>
    </w:p>
    <w:p w14:paraId="6D88041B" w14:textId="77777777" w:rsidR="0033144E" w:rsidRPr="00FB7C16" w:rsidRDefault="0033144E" w:rsidP="0033144E">
      <w:pPr>
        <w:ind w:left="720"/>
        <w:rPr>
          <w:rFonts w:ascii="Times New Roman" w:hAnsi="Times New Roman" w:cs="Times New Roman"/>
          <w:szCs w:val="22"/>
        </w:rPr>
      </w:pPr>
    </w:p>
    <w:p w14:paraId="16128256" w14:textId="77777777" w:rsidR="0033144E" w:rsidRPr="00FB7C16" w:rsidRDefault="0033144E" w:rsidP="0033144E">
      <w:pPr>
        <w:rPr>
          <w:rFonts w:ascii="Times New Roman" w:hAnsi="Times New Roman" w:cs="Times New Roman"/>
          <w:szCs w:val="22"/>
        </w:rPr>
      </w:pPr>
      <w:r w:rsidRPr="00FB7C16">
        <w:rPr>
          <w:rFonts w:ascii="Times New Roman" w:hAnsi="Times New Roman" w:cs="Times New Roman"/>
          <w:szCs w:val="22"/>
          <w:u w:val="single"/>
        </w:rPr>
        <w:t>Subject of the contract</w:t>
      </w:r>
      <w:r w:rsidRPr="00FB7C16">
        <w:rPr>
          <w:rFonts w:ascii="Times New Roman" w:hAnsi="Times New Roman" w:cs="Times New Roman"/>
          <w:szCs w:val="22"/>
        </w:rPr>
        <w:t xml:space="preserve">: </w:t>
      </w:r>
    </w:p>
    <w:p w14:paraId="5F1EE0E7" w14:textId="4B1D61D1" w:rsidR="0033144E" w:rsidRPr="00FB7C16" w:rsidRDefault="0033144E" w:rsidP="0033144E">
      <w:pPr>
        <w:rPr>
          <w:rFonts w:ascii="Times New Roman" w:hAnsi="Times New Roman" w:cs="Times New Roman"/>
          <w:szCs w:val="22"/>
        </w:rPr>
      </w:pPr>
      <w:r w:rsidRPr="00FB7C16">
        <w:rPr>
          <w:rFonts w:ascii="Times New Roman" w:hAnsi="Times New Roman" w:cs="Times New Roman"/>
          <w:szCs w:val="22"/>
        </w:rPr>
        <w:t>The subject of this tender is</w:t>
      </w:r>
      <w:r w:rsidR="00F45207">
        <w:rPr>
          <w:rFonts w:ascii="Times New Roman" w:hAnsi="Times New Roman" w:cs="Times New Roman"/>
          <w:szCs w:val="22"/>
        </w:rPr>
        <w:t>:</w:t>
      </w:r>
    </w:p>
    <w:p w14:paraId="21CF9DBA" w14:textId="171FF1BA" w:rsidR="0033144E" w:rsidRDefault="00F45207" w:rsidP="0033144E">
      <w:pPr>
        <w:rPr>
          <w:rFonts w:ascii="Times New Roman" w:hAnsi="Times New Roman" w:cs="Times New Roman"/>
          <w:szCs w:val="22"/>
          <w:highlight w:val="yellow"/>
        </w:rPr>
      </w:pPr>
      <w:r w:rsidRPr="00F45207">
        <w:rPr>
          <w:rFonts w:ascii="Times New Roman" w:hAnsi="Times New Roman" w:cs="Times New Roman"/>
          <w:szCs w:val="22"/>
          <w:highlight w:val="yellow"/>
        </w:rPr>
        <w:t>&lt;</w:t>
      </w:r>
      <w:r w:rsidR="0033144E" w:rsidRPr="00F45207">
        <w:rPr>
          <w:rFonts w:ascii="Times New Roman" w:hAnsi="Times New Roman" w:cs="Times New Roman"/>
          <w:szCs w:val="22"/>
          <w:highlight w:val="yellow"/>
        </w:rPr>
        <w:t>………………………………….</w:t>
      </w:r>
      <w:r w:rsidRPr="00F45207">
        <w:rPr>
          <w:rFonts w:ascii="Times New Roman" w:hAnsi="Times New Roman" w:cs="Times New Roman"/>
          <w:szCs w:val="22"/>
          <w:highlight w:val="yellow"/>
        </w:rPr>
        <w:t>&gt;</w:t>
      </w:r>
    </w:p>
    <w:p w14:paraId="0176395E" w14:textId="77777777" w:rsidR="00227B30" w:rsidRDefault="00227B30" w:rsidP="0033144E">
      <w:pPr>
        <w:rPr>
          <w:rFonts w:ascii="Times New Roman" w:hAnsi="Times New Roman" w:cs="Times New Roman"/>
          <w:szCs w:val="22"/>
          <w:highlight w:val="yellow"/>
        </w:rPr>
      </w:pPr>
    </w:p>
    <w:p w14:paraId="50659742" w14:textId="77777777" w:rsidR="00227B30" w:rsidRDefault="00227B30" w:rsidP="00227B30">
      <w:pPr>
        <w:rPr>
          <w:rFonts w:ascii="Times New Roman" w:hAnsi="Times New Roman" w:cs="Times New Roman"/>
          <w:szCs w:val="22"/>
          <w:u w:val="single"/>
        </w:rPr>
      </w:pPr>
      <w:r>
        <w:rPr>
          <w:rFonts w:ascii="Times New Roman" w:hAnsi="Times New Roman" w:cs="Times New Roman"/>
          <w:szCs w:val="22"/>
          <w:u w:val="single"/>
        </w:rPr>
        <w:t>Number and titles of lots:</w:t>
      </w:r>
    </w:p>
    <w:p w14:paraId="646891FF" w14:textId="77777777" w:rsidR="00227B30" w:rsidRDefault="00227B30" w:rsidP="00227B30">
      <w:pPr>
        <w:rPr>
          <w:rFonts w:ascii="Times New Roman" w:hAnsi="Times New Roman" w:cs="Times New Roman"/>
          <w:szCs w:val="22"/>
        </w:rPr>
      </w:pPr>
      <w:r>
        <w:rPr>
          <w:rFonts w:ascii="Times New Roman" w:hAnsi="Times New Roman" w:cs="Times New Roman"/>
          <w:szCs w:val="22"/>
        </w:rPr>
        <w:t>[</w:t>
      </w:r>
      <w:r w:rsidRPr="00A92EAA">
        <w:rPr>
          <w:rFonts w:ascii="Times New Roman" w:hAnsi="Times New Roman" w:cs="Times New Roman"/>
          <w:szCs w:val="22"/>
          <w:highlight w:val="lightGray"/>
        </w:rPr>
        <w:t>One lot only</w:t>
      </w:r>
      <w:r>
        <w:rPr>
          <w:rFonts w:ascii="Times New Roman" w:hAnsi="Times New Roman" w:cs="Times New Roman"/>
          <w:szCs w:val="22"/>
        </w:rPr>
        <w:t>]</w:t>
      </w:r>
    </w:p>
    <w:p w14:paraId="1AB5C75E" w14:textId="77777777" w:rsidR="00227B30" w:rsidRDefault="00227B30" w:rsidP="00227B30">
      <w:pPr>
        <w:rPr>
          <w:rStyle w:val="mfasi"/>
          <w:i w:val="0"/>
          <w:iCs/>
          <w:szCs w:val="22"/>
        </w:rPr>
      </w:pPr>
      <w:r>
        <w:rPr>
          <w:rStyle w:val="mfasi"/>
          <w:i w:val="0"/>
          <w:iCs/>
          <w:szCs w:val="22"/>
          <w:highlight w:val="yellow"/>
        </w:rPr>
        <w:t>[</w:t>
      </w:r>
      <w:r w:rsidRPr="00A92EAA">
        <w:rPr>
          <w:rStyle w:val="mfasi"/>
          <w:i w:val="0"/>
          <w:iCs/>
          <w:szCs w:val="22"/>
          <w:highlight w:val="yellow"/>
        </w:rPr>
        <w:t>If more than one lot:</w:t>
      </w:r>
      <w:r w:rsidRPr="00A92EAA">
        <w:rPr>
          <w:rStyle w:val="mfasi"/>
          <w:i w:val="0"/>
          <w:iCs/>
          <w:szCs w:val="22"/>
        </w:rPr>
        <w:t xml:space="preserve"> &lt;</w:t>
      </w:r>
      <w:r w:rsidRPr="00A92EAA">
        <w:rPr>
          <w:rStyle w:val="mfasi"/>
          <w:i w:val="0"/>
          <w:iCs/>
          <w:szCs w:val="22"/>
          <w:highlight w:val="yellow"/>
        </w:rPr>
        <w:t>number of lots:</w:t>
      </w:r>
      <w:r>
        <w:rPr>
          <w:rStyle w:val="mfasi"/>
          <w:i w:val="0"/>
          <w:iCs/>
          <w:szCs w:val="22"/>
        </w:rPr>
        <w:t>&gt;</w:t>
      </w:r>
    </w:p>
    <w:p w14:paraId="4AAE31EC" w14:textId="77777777" w:rsidR="00227B30" w:rsidRPr="00A92EAA" w:rsidRDefault="00227B30" w:rsidP="00227B30">
      <w:pPr>
        <w:rPr>
          <w:rFonts w:ascii="Times New Roman" w:hAnsi="Times New Roman" w:cs="Times New Roman"/>
          <w:i/>
          <w:iCs/>
          <w:szCs w:val="22"/>
          <w:highlight w:val="lightGray"/>
        </w:rPr>
      </w:pPr>
      <w:r>
        <w:rPr>
          <w:rStyle w:val="mfasi"/>
          <w:i w:val="0"/>
          <w:iCs/>
          <w:szCs w:val="22"/>
        </w:rPr>
        <w:t>&lt;</w:t>
      </w:r>
      <w:r w:rsidRPr="00A92EAA">
        <w:rPr>
          <w:rStyle w:val="mfasi"/>
          <w:i w:val="0"/>
          <w:iCs/>
          <w:szCs w:val="22"/>
          <w:highlight w:val="lightGray"/>
        </w:rPr>
        <w:t>Lots   Titles:</w:t>
      </w:r>
    </w:p>
    <w:p w14:paraId="17BDFD3C" w14:textId="77777777" w:rsidR="00227B30" w:rsidRDefault="00227B30" w:rsidP="00227B30">
      <w:pPr>
        <w:rPr>
          <w:rFonts w:ascii="Times New Roman" w:hAnsi="Times New Roman" w:cs="Times New Roman"/>
          <w:szCs w:val="22"/>
        </w:rPr>
      </w:pPr>
      <w:r w:rsidRPr="00A92EAA">
        <w:rPr>
          <w:rFonts w:ascii="Times New Roman" w:hAnsi="Times New Roman" w:cs="Times New Roman"/>
          <w:szCs w:val="22"/>
          <w:highlight w:val="lightGray"/>
        </w:rPr>
        <w:t>01 &lt;title&gt;</w:t>
      </w:r>
    </w:p>
    <w:p w14:paraId="6EA899BF" w14:textId="77777777" w:rsidR="00227B30" w:rsidRDefault="00227B30" w:rsidP="00227B30">
      <w:pPr>
        <w:rPr>
          <w:rFonts w:ascii="Times New Roman" w:hAnsi="Times New Roman" w:cs="Times New Roman"/>
          <w:szCs w:val="22"/>
        </w:rPr>
      </w:pPr>
      <w:r w:rsidRPr="00225923">
        <w:rPr>
          <w:rFonts w:ascii="Times New Roman" w:hAnsi="Times New Roman" w:cs="Times New Roman"/>
          <w:szCs w:val="22"/>
          <w:highlight w:val="lightGray"/>
        </w:rPr>
        <w:t>0</w:t>
      </w:r>
      <w:r>
        <w:rPr>
          <w:rFonts w:ascii="Times New Roman" w:hAnsi="Times New Roman" w:cs="Times New Roman"/>
          <w:szCs w:val="22"/>
          <w:highlight w:val="lightGray"/>
        </w:rPr>
        <w:t>2</w:t>
      </w:r>
      <w:r w:rsidRPr="00225923">
        <w:rPr>
          <w:rFonts w:ascii="Times New Roman" w:hAnsi="Times New Roman" w:cs="Times New Roman"/>
          <w:szCs w:val="22"/>
          <w:highlight w:val="lightGray"/>
        </w:rPr>
        <w:t xml:space="preserve"> &lt;title&gt;</w:t>
      </w:r>
    </w:p>
    <w:p w14:paraId="551F2201" w14:textId="77777777" w:rsidR="00227B30" w:rsidRPr="00A92EAA" w:rsidRDefault="00227B30" w:rsidP="00227B30">
      <w:pPr>
        <w:rPr>
          <w:rFonts w:ascii="Times New Roman" w:hAnsi="Times New Roman" w:cs="Times New Roman"/>
          <w:szCs w:val="22"/>
        </w:rPr>
      </w:pPr>
      <w:r w:rsidRPr="00A92EAA">
        <w:rPr>
          <w:rFonts w:ascii="Times New Roman" w:hAnsi="Times New Roman" w:cs="Times New Roman"/>
          <w:szCs w:val="22"/>
          <w:highlight w:val="yellow"/>
        </w:rPr>
        <w:t>&lt;no. and title</w:t>
      </w:r>
      <w:r w:rsidRPr="00A92EAA">
        <w:rPr>
          <w:rFonts w:ascii="Times New Roman" w:hAnsi="Times New Roman" w:cs="Times New Roman"/>
          <w:szCs w:val="22"/>
        </w:rPr>
        <w:t>&gt;</w:t>
      </w:r>
      <w:r>
        <w:rPr>
          <w:rFonts w:ascii="Times New Roman" w:hAnsi="Times New Roman" w:cs="Times New Roman"/>
          <w:szCs w:val="22"/>
        </w:rPr>
        <w:t>]</w:t>
      </w:r>
    </w:p>
    <w:p w14:paraId="60058FAC" w14:textId="77777777" w:rsidR="00227B30" w:rsidRPr="00F45207" w:rsidRDefault="00227B30" w:rsidP="0033144E">
      <w:pPr>
        <w:rPr>
          <w:rFonts w:ascii="Times New Roman" w:hAnsi="Times New Roman" w:cs="Times New Roman"/>
          <w:szCs w:val="22"/>
          <w:highlight w:val="yellow"/>
        </w:rPr>
      </w:pPr>
    </w:p>
    <w:p w14:paraId="34E2BAFE" w14:textId="77777777" w:rsidR="0033144E" w:rsidRPr="00FB7C16" w:rsidRDefault="0033144E" w:rsidP="0033144E">
      <w:pPr>
        <w:rPr>
          <w:rFonts w:ascii="Times New Roman" w:hAnsi="Times New Roman" w:cs="Times New Roman"/>
          <w:i/>
          <w:iCs/>
          <w:szCs w:val="22"/>
        </w:rPr>
      </w:pPr>
    </w:p>
    <w:p w14:paraId="792C749E" w14:textId="77777777" w:rsidR="0033144E" w:rsidRPr="00FB7C16" w:rsidRDefault="0033144E" w:rsidP="0033144E">
      <w:pPr>
        <w:rPr>
          <w:rFonts w:ascii="Times New Roman" w:hAnsi="Times New Roman" w:cs="Times New Roman"/>
          <w:szCs w:val="22"/>
        </w:rPr>
      </w:pPr>
      <w:r w:rsidRPr="00FB7C16">
        <w:rPr>
          <w:rFonts w:ascii="Times New Roman" w:hAnsi="Times New Roman" w:cs="Times New Roman"/>
          <w:szCs w:val="22"/>
          <w:u w:val="single"/>
        </w:rPr>
        <w:t>Deadline for submission of the tenders</w:t>
      </w:r>
      <w:r w:rsidRPr="00FB7C16">
        <w:rPr>
          <w:rFonts w:ascii="Times New Roman" w:hAnsi="Times New Roman" w:cs="Times New Roman"/>
          <w:szCs w:val="22"/>
        </w:rPr>
        <w:t>:</w:t>
      </w:r>
    </w:p>
    <w:p w14:paraId="3982C324" w14:textId="6CB3FB39" w:rsidR="0033144E" w:rsidRPr="00FB7C16" w:rsidRDefault="0033144E" w:rsidP="0033144E">
      <w:pPr>
        <w:rPr>
          <w:rFonts w:ascii="Times New Roman" w:hAnsi="Times New Roman" w:cs="Times New Roman"/>
          <w:szCs w:val="22"/>
        </w:rPr>
      </w:pPr>
      <w:r w:rsidRPr="00FB7C16">
        <w:rPr>
          <w:rFonts w:ascii="Times New Roman" w:hAnsi="Times New Roman" w:cs="Times New Roman"/>
          <w:szCs w:val="22"/>
        </w:rPr>
        <w:t>The deadline</w:t>
      </w:r>
      <w:r w:rsidR="006B1074" w:rsidRPr="00FB7C16">
        <w:rPr>
          <w:rStyle w:val="Refernciadenotaapeudepgina"/>
          <w:rFonts w:ascii="Times New Roman" w:hAnsi="Times New Roman" w:cs="Times New Roman"/>
          <w:szCs w:val="22"/>
        </w:rPr>
        <w:footnoteReference w:id="1"/>
      </w:r>
      <w:r w:rsidRPr="00FB7C16">
        <w:rPr>
          <w:rFonts w:ascii="Times New Roman" w:hAnsi="Times New Roman" w:cs="Times New Roman"/>
          <w:szCs w:val="22"/>
        </w:rPr>
        <w:t xml:space="preserve"> for submission of tenders is </w:t>
      </w:r>
      <w:r w:rsidR="00BC076A">
        <w:rPr>
          <w:rFonts w:ascii="Times New Roman" w:hAnsi="Times New Roman" w:cs="Times New Roman"/>
          <w:szCs w:val="22"/>
        </w:rPr>
        <w:t>&lt;</w:t>
      </w:r>
      <w:r w:rsidRPr="00BC076A">
        <w:rPr>
          <w:rFonts w:ascii="Times New Roman" w:hAnsi="Times New Roman" w:cs="Times New Roman"/>
          <w:b/>
          <w:szCs w:val="22"/>
          <w:highlight w:val="yellow"/>
        </w:rPr>
        <w:t>dd/mm/</w:t>
      </w:r>
      <w:proofErr w:type="spellStart"/>
      <w:r w:rsidRPr="00BC076A">
        <w:rPr>
          <w:rFonts w:ascii="Times New Roman" w:hAnsi="Times New Roman" w:cs="Times New Roman"/>
          <w:b/>
          <w:szCs w:val="22"/>
          <w:highlight w:val="yellow"/>
        </w:rPr>
        <w:t>yyyy</w:t>
      </w:r>
      <w:proofErr w:type="spellEnd"/>
      <w:r w:rsidRPr="00BC076A">
        <w:rPr>
          <w:rFonts w:ascii="Times New Roman" w:hAnsi="Times New Roman" w:cs="Times New Roman"/>
          <w:b/>
          <w:szCs w:val="22"/>
          <w:highlight w:val="yellow"/>
        </w:rPr>
        <w:t xml:space="preserve"> at </w:t>
      </w:r>
      <w:proofErr w:type="spellStart"/>
      <w:proofErr w:type="gramStart"/>
      <w:r w:rsidRPr="00BC076A">
        <w:rPr>
          <w:rFonts w:ascii="Times New Roman" w:hAnsi="Times New Roman" w:cs="Times New Roman"/>
          <w:b/>
          <w:szCs w:val="22"/>
          <w:highlight w:val="yellow"/>
        </w:rPr>
        <w:t>xx:xx</w:t>
      </w:r>
      <w:proofErr w:type="spellEnd"/>
      <w:proofErr w:type="gramEnd"/>
      <w:r w:rsidRPr="00BC076A">
        <w:rPr>
          <w:rFonts w:ascii="Times New Roman" w:hAnsi="Times New Roman" w:cs="Times New Roman"/>
          <w:b/>
          <w:szCs w:val="22"/>
          <w:highlight w:val="yellow"/>
        </w:rPr>
        <w:t xml:space="preserve"> hours</w:t>
      </w:r>
      <w:r w:rsidR="00BC076A" w:rsidRPr="00BC076A">
        <w:rPr>
          <w:rFonts w:ascii="Times New Roman" w:hAnsi="Times New Roman" w:cs="Times New Roman"/>
          <w:szCs w:val="22"/>
        </w:rPr>
        <w:t>&gt;</w:t>
      </w:r>
      <w:r w:rsidRPr="00BC076A">
        <w:rPr>
          <w:rStyle w:val="Refernciadenotaapeudepgina"/>
          <w:rFonts w:ascii="Times New Roman" w:hAnsi="Times New Roman" w:cs="Times New Roman"/>
          <w:szCs w:val="22"/>
        </w:rPr>
        <w:footnoteReference w:id="2"/>
      </w:r>
      <w:r w:rsidRPr="00FB7C16">
        <w:rPr>
          <w:rFonts w:ascii="Times New Roman" w:hAnsi="Times New Roman" w:cs="Times New Roman"/>
          <w:szCs w:val="22"/>
        </w:rPr>
        <w:t xml:space="preserve">. </w:t>
      </w:r>
    </w:p>
    <w:p w14:paraId="68850BBA" w14:textId="77777777" w:rsidR="0033144E" w:rsidRPr="00FB7C16" w:rsidRDefault="0033144E" w:rsidP="0033144E">
      <w:pPr>
        <w:rPr>
          <w:rFonts w:ascii="Times New Roman" w:hAnsi="Times New Roman" w:cs="Times New Roman"/>
          <w:szCs w:val="22"/>
        </w:rPr>
      </w:pPr>
    </w:p>
    <w:p w14:paraId="363A565F" w14:textId="77777777" w:rsidR="0033144E" w:rsidRPr="00FB7C16" w:rsidRDefault="0033144E" w:rsidP="0033144E">
      <w:pPr>
        <w:rPr>
          <w:rFonts w:ascii="Times New Roman" w:hAnsi="Times New Roman" w:cs="Times New Roman"/>
          <w:szCs w:val="22"/>
        </w:rPr>
      </w:pPr>
      <w:r w:rsidRPr="00FB7C16">
        <w:rPr>
          <w:rFonts w:ascii="Times New Roman" w:hAnsi="Times New Roman" w:cs="Times New Roman"/>
          <w:szCs w:val="22"/>
          <w:u w:val="single"/>
        </w:rPr>
        <w:t>Address and meanings for submission of the tenders</w:t>
      </w:r>
      <w:r w:rsidRPr="00FB7C16">
        <w:rPr>
          <w:rFonts w:ascii="Times New Roman" w:hAnsi="Times New Roman" w:cs="Times New Roman"/>
          <w:szCs w:val="22"/>
        </w:rPr>
        <w:t>:</w:t>
      </w:r>
    </w:p>
    <w:p w14:paraId="77104849" w14:textId="01D208FC" w:rsidR="0033144E" w:rsidRDefault="0033144E" w:rsidP="0033144E">
      <w:pPr>
        <w:rPr>
          <w:rFonts w:ascii="Times New Roman" w:hAnsi="Times New Roman" w:cs="Times New Roman"/>
          <w:szCs w:val="22"/>
        </w:rPr>
      </w:pPr>
      <w:r w:rsidRPr="00FB7C16">
        <w:rPr>
          <w:rFonts w:ascii="Times New Roman" w:hAnsi="Times New Roman" w:cs="Times New Roman"/>
          <w:szCs w:val="22"/>
        </w:rPr>
        <w:t xml:space="preserve">The tenderers </w:t>
      </w:r>
      <w:r w:rsidR="007B5E00" w:rsidRPr="00FB7C16">
        <w:rPr>
          <w:rFonts w:ascii="Times New Roman" w:hAnsi="Times New Roman" w:cs="Times New Roman"/>
          <w:szCs w:val="22"/>
        </w:rPr>
        <w:t xml:space="preserve">must </w:t>
      </w:r>
      <w:r w:rsidRPr="00FB7C16">
        <w:rPr>
          <w:rFonts w:ascii="Times New Roman" w:hAnsi="Times New Roman" w:cs="Times New Roman"/>
          <w:szCs w:val="22"/>
        </w:rPr>
        <w:t>submit their tenders using the attached</w:t>
      </w:r>
      <w:r w:rsidRPr="00FB7C16">
        <w:rPr>
          <w:rFonts w:ascii="Times New Roman" w:hAnsi="Times New Roman" w:cs="Times New Roman"/>
          <w:b/>
          <w:szCs w:val="22"/>
        </w:rPr>
        <w:t xml:space="preserve"> submission form. </w:t>
      </w:r>
      <w:r w:rsidRPr="00FB7C16">
        <w:rPr>
          <w:rFonts w:ascii="Times New Roman" w:hAnsi="Times New Roman" w:cs="Times New Roman"/>
          <w:szCs w:val="22"/>
        </w:rPr>
        <w:t xml:space="preserve">The tender will be submitted </w:t>
      </w:r>
      <w:r w:rsidR="007C1C17" w:rsidRPr="00876984">
        <w:rPr>
          <w:rFonts w:ascii="Times New Roman" w:hAnsi="Times New Roman" w:cs="Times New Roman"/>
          <w:szCs w:val="22"/>
        </w:rPr>
        <w:t>by post, by courier service</w:t>
      </w:r>
      <w:r w:rsidR="00332238" w:rsidRPr="00876984">
        <w:rPr>
          <w:rFonts w:ascii="Times New Roman" w:hAnsi="Times New Roman" w:cs="Times New Roman"/>
          <w:szCs w:val="22"/>
        </w:rPr>
        <w:t xml:space="preserve">, via e-platform, or </w:t>
      </w:r>
      <w:r w:rsidR="00A747AE" w:rsidRPr="00332238">
        <w:rPr>
          <w:rFonts w:ascii="Times New Roman" w:hAnsi="Times New Roman" w:cs="Times New Roman"/>
          <w:bCs w:val="0"/>
          <w:szCs w:val="22"/>
        </w:rPr>
        <w:t>via e-mail</w:t>
      </w:r>
      <w:r w:rsidR="00A747AE" w:rsidRPr="00FB7C16">
        <w:rPr>
          <w:rFonts w:ascii="Times New Roman" w:hAnsi="Times New Roman" w:cs="Times New Roman"/>
          <w:b/>
          <w:szCs w:val="22"/>
        </w:rPr>
        <w:t>, signed and scanned</w:t>
      </w:r>
      <w:r w:rsidRPr="00FB7C16">
        <w:rPr>
          <w:rFonts w:ascii="Times New Roman" w:hAnsi="Times New Roman" w:cs="Times New Roman"/>
          <w:szCs w:val="22"/>
        </w:rPr>
        <w:t xml:space="preserve">. Any tenders </w:t>
      </w:r>
      <w:r w:rsidRPr="00FB7C16">
        <w:rPr>
          <w:rFonts w:ascii="Times New Roman" w:hAnsi="Times New Roman" w:cs="Times New Roman"/>
          <w:szCs w:val="22"/>
        </w:rPr>
        <w:lastRenderedPageBreak/>
        <w:t xml:space="preserve">not using the prescribed form will be rejected by the contracting authority. </w:t>
      </w:r>
      <w:r w:rsidR="00703AB9" w:rsidRPr="00FB7C16">
        <w:rPr>
          <w:rFonts w:ascii="Times New Roman" w:hAnsi="Times New Roman" w:cs="Times New Roman"/>
          <w:szCs w:val="22"/>
        </w:rPr>
        <w:t>In case of e-mail submission, t</w:t>
      </w:r>
      <w:r w:rsidR="005A7988" w:rsidRPr="00FB7C16">
        <w:rPr>
          <w:rFonts w:ascii="Times New Roman" w:hAnsi="Times New Roman" w:cs="Times New Roman"/>
          <w:szCs w:val="22"/>
        </w:rPr>
        <w:t xml:space="preserve">ender documents should be attached in a </w:t>
      </w:r>
      <w:r w:rsidR="000779EC">
        <w:rPr>
          <w:rFonts w:ascii="Times New Roman" w:hAnsi="Times New Roman" w:cs="Times New Roman"/>
          <w:szCs w:val="22"/>
        </w:rPr>
        <w:t>file protected with a password</w:t>
      </w:r>
      <w:r w:rsidR="00A64BCC">
        <w:rPr>
          <w:rFonts w:ascii="Times New Roman" w:hAnsi="Times New Roman" w:cs="Times New Roman"/>
          <w:szCs w:val="22"/>
        </w:rPr>
        <w:t>. The password will be requested after the deadline and</w:t>
      </w:r>
      <w:r w:rsidR="005A7988" w:rsidRPr="00FB7C16">
        <w:rPr>
          <w:rFonts w:ascii="Times New Roman" w:hAnsi="Times New Roman" w:cs="Times New Roman"/>
          <w:szCs w:val="22"/>
        </w:rPr>
        <w:t xml:space="preserve"> before </w:t>
      </w:r>
      <w:r w:rsidR="005A7988" w:rsidRPr="00DA0DF6">
        <w:rPr>
          <w:rFonts w:ascii="Times New Roman" w:hAnsi="Times New Roman" w:cs="Times New Roman"/>
          <w:szCs w:val="22"/>
        </w:rPr>
        <w:t>tender opening session</w:t>
      </w:r>
      <w:r w:rsidR="00FE6A21" w:rsidRPr="00DA0DF6">
        <w:rPr>
          <w:rFonts w:ascii="Times New Roman" w:hAnsi="Times New Roman" w:cs="Times New Roman"/>
          <w:szCs w:val="22"/>
        </w:rPr>
        <w:t>.</w:t>
      </w:r>
    </w:p>
    <w:p w14:paraId="7F27FD10" w14:textId="77777777" w:rsidR="0032668B" w:rsidRDefault="0032668B" w:rsidP="0033144E">
      <w:pPr>
        <w:rPr>
          <w:rFonts w:ascii="Times New Roman" w:hAnsi="Times New Roman" w:cs="Times New Roman"/>
          <w:szCs w:val="22"/>
        </w:rPr>
      </w:pPr>
    </w:p>
    <w:p w14:paraId="2FDBFFE1" w14:textId="77777777" w:rsidR="0032668B" w:rsidRPr="00FB7C16" w:rsidRDefault="0032668B" w:rsidP="0032668B">
      <w:pPr>
        <w:rPr>
          <w:rFonts w:ascii="Times New Roman" w:hAnsi="Times New Roman" w:cs="Times New Roman"/>
          <w:szCs w:val="22"/>
        </w:rPr>
      </w:pPr>
      <w:r w:rsidRPr="00FB7C16">
        <w:rPr>
          <w:rFonts w:ascii="Times New Roman" w:hAnsi="Times New Roman" w:cs="Times New Roman"/>
          <w:szCs w:val="22"/>
        </w:rPr>
        <w:t>The signed and scanned tender can be submitted via e-mail</w:t>
      </w:r>
      <w:r>
        <w:rPr>
          <w:rFonts w:ascii="Times New Roman" w:hAnsi="Times New Roman" w:cs="Times New Roman"/>
          <w:szCs w:val="22"/>
        </w:rPr>
        <w:t xml:space="preserve"> </w:t>
      </w:r>
      <w:r w:rsidRPr="00FB7C16">
        <w:rPr>
          <w:rFonts w:ascii="Times New Roman" w:hAnsi="Times New Roman" w:cs="Times New Roman"/>
          <w:szCs w:val="22"/>
        </w:rPr>
        <w:t>to the following e-mail address:</w:t>
      </w:r>
    </w:p>
    <w:p w14:paraId="25F429A4" w14:textId="77777777" w:rsidR="0032668B" w:rsidRPr="00FB7C16" w:rsidRDefault="0032668B" w:rsidP="0032668B">
      <w:pPr>
        <w:ind w:firstLine="709"/>
        <w:rPr>
          <w:rFonts w:ascii="Times New Roman" w:hAnsi="Times New Roman" w:cs="Times New Roman"/>
          <w:szCs w:val="22"/>
        </w:rPr>
      </w:pPr>
      <w:r>
        <w:rPr>
          <w:rFonts w:ascii="Times New Roman" w:hAnsi="Times New Roman" w:cs="Times New Roman"/>
          <w:szCs w:val="22"/>
        </w:rPr>
        <w:t>&lt;</w:t>
      </w:r>
      <w:r w:rsidRPr="00DD39D2">
        <w:rPr>
          <w:rFonts w:ascii="Times New Roman" w:hAnsi="Times New Roman" w:cs="Times New Roman"/>
          <w:szCs w:val="22"/>
          <w:highlight w:val="yellow"/>
        </w:rPr>
        <w:t>e-mail address</w:t>
      </w:r>
      <w:r>
        <w:rPr>
          <w:rFonts w:ascii="Times New Roman" w:hAnsi="Times New Roman" w:cs="Times New Roman"/>
          <w:szCs w:val="22"/>
        </w:rPr>
        <w:t>&gt;</w:t>
      </w:r>
    </w:p>
    <w:p w14:paraId="7856F599" w14:textId="77777777" w:rsidR="0032668B" w:rsidRDefault="0032668B" w:rsidP="0033144E">
      <w:pPr>
        <w:rPr>
          <w:rFonts w:ascii="Times New Roman" w:hAnsi="Times New Roman" w:cs="Times New Roman"/>
          <w:szCs w:val="22"/>
        </w:rPr>
      </w:pPr>
    </w:p>
    <w:p w14:paraId="36CAA138" w14:textId="793B707A" w:rsidR="0033144E" w:rsidRPr="00FB7C16" w:rsidRDefault="00703AB9" w:rsidP="0033144E">
      <w:pPr>
        <w:rPr>
          <w:rFonts w:ascii="Times New Roman" w:hAnsi="Times New Roman" w:cs="Times New Roman"/>
          <w:szCs w:val="22"/>
        </w:rPr>
      </w:pPr>
      <w:r w:rsidRPr="00FB7C16">
        <w:rPr>
          <w:rFonts w:ascii="Times New Roman" w:hAnsi="Times New Roman" w:cs="Times New Roman"/>
          <w:szCs w:val="22"/>
        </w:rPr>
        <w:t>If t</w:t>
      </w:r>
      <w:r w:rsidR="0033144E" w:rsidRPr="00FB7C16">
        <w:rPr>
          <w:rFonts w:ascii="Times New Roman" w:hAnsi="Times New Roman" w:cs="Times New Roman"/>
          <w:szCs w:val="22"/>
        </w:rPr>
        <w:t xml:space="preserve">he tenders </w:t>
      </w:r>
      <w:r w:rsidRPr="00FB7C16">
        <w:rPr>
          <w:rFonts w:ascii="Times New Roman" w:hAnsi="Times New Roman" w:cs="Times New Roman"/>
          <w:szCs w:val="22"/>
        </w:rPr>
        <w:t>are</w:t>
      </w:r>
      <w:r w:rsidR="0033144E" w:rsidRPr="00FB7C16">
        <w:rPr>
          <w:rFonts w:ascii="Times New Roman" w:hAnsi="Times New Roman" w:cs="Times New Roman"/>
          <w:szCs w:val="22"/>
        </w:rPr>
        <w:t xml:space="preserve"> submitted in sealed envelopes, </w:t>
      </w:r>
      <w:r w:rsidRPr="00FB7C16">
        <w:rPr>
          <w:rFonts w:ascii="Times New Roman" w:hAnsi="Times New Roman" w:cs="Times New Roman"/>
          <w:szCs w:val="22"/>
        </w:rPr>
        <w:t xml:space="preserve">they must </w:t>
      </w:r>
      <w:r w:rsidR="0033144E" w:rsidRPr="00FB7C16">
        <w:rPr>
          <w:rFonts w:ascii="Times New Roman" w:hAnsi="Times New Roman" w:cs="Times New Roman"/>
          <w:szCs w:val="22"/>
        </w:rPr>
        <w:t>contain the following information:</w:t>
      </w:r>
    </w:p>
    <w:p w14:paraId="1697A096" w14:textId="27BB62FF" w:rsidR="0033144E" w:rsidRPr="00FB7C16" w:rsidRDefault="0033144E" w:rsidP="00F83A7D">
      <w:pPr>
        <w:numPr>
          <w:ilvl w:val="0"/>
          <w:numId w:val="9"/>
        </w:numPr>
        <w:autoSpaceDE/>
        <w:autoSpaceDN/>
        <w:adjustRightInd/>
        <w:spacing w:line="276" w:lineRule="auto"/>
        <w:ind w:left="1134"/>
        <w:rPr>
          <w:rFonts w:ascii="Times New Roman" w:hAnsi="Times New Roman" w:cs="Times New Roman"/>
          <w:szCs w:val="22"/>
        </w:rPr>
      </w:pPr>
      <w:r w:rsidRPr="00FB7C16">
        <w:rPr>
          <w:rFonts w:ascii="Times New Roman" w:hAnsi="Times New Roman" w:cs="Times New Roman"/>
          <w:szCs w:val="22"/>
        </w:rPr>
        <w:t>Name and address of the tenderer</w:t>
      </w:r>
    </w:p>
    <w:p w14:paraId="51F859A8" w14:textId="47A6D60D" w:rsidR="0033144E" w:rsidRPr="00FB7C16" w:rsidRDefault="0033144E" w:rsidP="00F83A7D">
      <w:pPr>
        <w:numPr>
          <w:ilvl w:val="0"/>
          <w:numId w:val="9"/>
        </w:numPr>
        <w:autoSpaceDE/>
        <w:autoSpaceDN/>
        <w:adjustRightInd/>
        <w:spacing w:line="276" w:lineRule="auto"/>
        <w:ind w:left="1134"/>
        <w:rPr>
          <w:rFonts w:ascii="Times New Roman" w:hAnsi="Times New Roman" w:cs="Times New Roman"/>
          <w:szCs w:val="22"/>
        </w:rPr>
      </w:pPr>
      <w:r w:rsidRPr="00FB7C16">
        <w:rPr>
          <w:rFonts w:ascii="Times New Roman" w:hAnsi="Times New Roman" w:cs="Times New Roman"/>
          <w:szCs w:val="22"/>
        </w:rPr>
        <w:t>Title of the tender:</w:t>
      </w:r>
      <w:r w:rsidR="00BC076A">
        <w:rPr>
          <w:rFonts w:ascii="Times New Roman" w:hAnsi="Times New Roman" w:cs="Times New Roman"/>
          <w:szCs w:val="22"/>
        </w:rPr>
        <w:t xml:space="preserve"> </w:t>
      </w:r>
      <w:r w:rsidR="00CA661A">
        <w:rPr>
          <w:rFonts w:ascii="Times New Roman" w:hAnsi="Times New Roman" w:cs="Times New Roman"/>
          <w:szCs w:val="22"/>
        </w:rPr>
        <w:t>&lt;</w:t>
      </w:r>
      <w:r w:rsidR="00CA661A" w:rsidRPr="00CA661A">
        <w:rPr>
          <w:rFonts w:ascii="Times New Roman" w:hAnsi="Times New Roman" w:cs="Times New Roman"/>
          <w:szCs w:val="22"/>
          <w:highlight w:val="yellow"/>
        </w:rPr>
        <w:t>contract title</w:t>
      </w:r>
      <w:r w:rsidR="00CA661A">
        <w:rPr>
          <w:rFonts w:ascii="Times New Roman" w:hAnsi="Times New Roman" w:cs="Times New Roman"/>
          <w:szCs w:val="22"/>
        </w:rPr>
        <w:t>&gt;</w:t>
      </w:r>
      <w:r w:rsidRPr="00FB7C16">
        <w:rPr>
          <w:rFonts w:ascii="Times New Roman" w:hAnsi="Times New Roman" w:cs="Times New Roman"/>
          <w:szCs w:val="22"/>
        </w:rPr>
        <w:t xml:space="preserve"> </w:t>
      </w:r>
    </w:p>
    <w:p w14:paraId="3F946097" w14:textId="0C93C453" w:rsidR="0033144E" w:rsidRDefault="0033144E" w:rsidP="00F83A7D">
      <w:pPr>
        <w:numPr>
          <w:ilvl w:val="0"/>
          <w:numId w:val="9"/>
        </w:numPr>
        <w:autoSpaceDE/>
        <w:autoSpaceDN/>
        <w:adjustRightInd/>
        <w:spacing w:line="276" w:lineRule="auto"/>
        <w:ind w:left="1134"/>
        <w:rPr>
          <w:rFonts w:ascii="Times New Roman" w:hAnsi="Times New Roman" w:cs="Times New Roman"/>
          <w:szCs w:val="22"/>
        </w:rPr>
      </w:pPr>
      <w:r w:rsidRPr="00FB7C16">
        <w:rPr>
          <w:rFonts w:ascii="Times New Roman" w:hAnsi="Times New Roman" w:cs="Times New Roman"/>
          <w:szCs w:val="22"/>
        </w:rPr>
        <w:t xml:space="preserve">Reference number: </w:t>
      </w:r>
      <w:r w:rsidR="00CA661A">
        <w:rPr>
          <w:rFonts w:ascii="Times New Roman" w:hAnsi="Times New Roman" w:cs="Times New Roman"/>
          <w:szCs w:val="22"/>
        </w:rPr>
        <w:t>&lt;</w:t>
      </w:r>
      <w:r w:rsidR="00CA661A" w:rsidRPr="00CA661A">
        <w:rPr>
          <w:rFonts w:ascii="Times New Roman" w:hAnsi="Times New Roman" w:cs="Times New Roman"/>
          <w:szCs w:val="22"/>
          <w:highlight w:val="yellow"/>
        </w:rPr>
        <w:t>reference number</w:t>
      </w:r>
      <w:r w:rsidR="00CA661A">
        <w:rPr>
          <w:rFonts w:ascii="Times New Roman" w:hAnsi="Times New Roman" w:cs="Times New Roman"/>
          <w:szCs w:val="22"/>
        </w:rPr>
        <w:t>&gt;</w:t>
      </w:r>
    </w:p>
    <w:p w14:paraId="5AB6BA18" w14:textId="19FB094A" w:rsidR="008A3153" w:rsidRPr="00FB7C16" w:rsidRDefault="008A3153" w:rsidP="00F83A7D">
      <w:pPr>
        <w:numPr>
          <w:ilvl w:val="0"/>
          <w:numId w:val="9"/>
        </w:numPr>
        <w:autoSpaceDE/>
        <w:autoSpaceDN/>
        <w:adjustRightInd/>
        <w:spacing w:line="276" w:lineRule="auto"/>
        <w:ind w:left="1134"/>
        <w:rPr>
          <w:rFonts w:ascii="Times New Roman" w:hAnsi="Times New Roman" w:cs="Times New Roman"/>
          <w:szCs w:val="22"/>
        </w:rPr>
      </w:pPr>
      <w:r>
        <w:rPr>
          <w:rFonts w:ascii="Times New Roman" w:hAnsi="Times New Roman" w:cs="Times New Roman"/>
          <w:szCs w:val="22"/>
        </w:rPr>
        <w:t>The words: “</w:t>
      </w:r>
      <w:r w:rsidRPr="008A3153">
        <w:rPr>
          <w:rFonts w:ascii="Times New Roman" w:hAnsi="Times New Roman" w:cs="Times New Roman"/>
          <w:i/>
          <w:iCs/>
          <w:szCs w:val="22"/>
        </w:rPr>
        <w:t>Not to be opened before the tendering opening session</w:t>
      </w:r>
      <w:r>
        <w:rPr>
          <w:rFonts w:ascii="Times New Roman" w:hAnsi="Times New Roman" w:cs="Times New Roman"/>
          <w:szCs w:val="22"/>
        </w:rPr>
        <w:t>”.</w:t>
      </w:r>
    </w:p>
    <w:p w14:paraId="4D80364C" w14:textId="77777777" w:rsidR="00B445FC" w:rsidRDefault="00B445FC" w:rsidP="0033144E">
      <w:pPr>
        <w:rPr>
          <w:rFonts w:ascii="Times New Roman" w:hAnsi="Times New Roman" w:cs="Times New Roman"/>
          <w:szCs w:val="22"/>
        </w:rPr>
      </w:pPr>
    </w:p>
    <w:p w14:paraId="786DFBBA" w14:textId="58A50366" w:rsidR="0033144E" w:rsidRPr="00FB7C16" w:rsidRDefault="0033144E" w:rsidP="0033144E">
      <w:pPr>
        <w:rPr>
          <w:rFonts w:ascii="Times New Roman" w:hAnsi="Times New Roman" w:cs="Times New Roman"/>
          <w:szCs w:val="22"/>
        </w:rPr>
      </w:pPr>
      <w:r w:rsidRPr="00FB7C16">
        <w:rPr>
          <w:rFonts w:ascii="Times New Roman" w:hAnsi="Times New Roman" w:cs="Times New Roman"/>
          <w:szCs w:val="22"/>
        </w:rPr>
        <w:t>The tenders can be submitted by post or courier service to the following address:</w:t>
      </w:r>
    </w:p>
    <w:p w14:paraId="2E5F0901" w14:textId="056F7E85" w:rsidR="0033144E" w:rsidRPr="00DD39D2" w:rsidRDefault="00DD39D2" w:rsidP="0033144E">
      <w:pPr>
        <w:ind w:left="720"/>
        <w:rPr>
          <w:rFonts w:ascii="Times New Roman" w:hAnsi="Times New Roman" w:cs="Times New Roman"/>
          <w:szCs w:val="22"/>
          <w:highlight w:val="yellow"/>
        </w:rPr>
      </w:pPr>
      <w:r>
        <w:rPr>
          <w:rFonts w:ascii="Times New Roman" w:hAnsi="Times New Roman" w:cs="Times New Roman"/>
          <w:szCs w:val="22"/>
          <w:highlight w:val="yellow"/>
        </w:rPr>
        <w:t>&lt;</w:t>
      </w:r>
      <w:r>
        <w:rPr>
          <w:rFonts w:ascii="Times New Roman" w:hAnsi="Times New Roman" w:cs="Times New Roman"/>
          <w:b/>
          <w:bCs w:val="0"/>
          <w:szCs w:val="22"/>
          <w:highlight w:val="yellow"/>
        </w:rPr>
        <w:t>N</w:t>
      </w:r>
      <w:r w:rsidR="0033144E" w:rsidRPr="00DD39D2">
        <w:rPr>
          <w:rFonts w:ascii="Times New Roman" w:hAnsi="Times New Roman" w:cs="Times New Roman"/>
          <w:szCs w:val="22"/>
          <w:highlight w:val="yellow"/>
        </w:rPr>
        <w:t>ame and Address of the contracting authority</w:t>
      </w:r>
      <w:r w:rsidR="00444CBB">
        <w:rPr>
          <w:rFonts w:ascii="Times New Roman" w:hAnsi="Times New Roman" w:cs="Times New Roman"/>
          <w:szCs w:val="22"/>
          <w:highlight w:val="yellow"/>
        </w:rPr>
        <w:t>&gt;</w:t>
      </w:r>
    </w:p>
    <w:p w14:paraId="0EE93DB6" w14:textId="215575BB" w:rsidR="0033144E" w:rsidRPr="00FB7C16" w:rsidRDefault="00444CBB" w:rsidP="0033144E">
      <w:pPr>
        <w:ind w:left="720"/>
        <w:rPr>
          <w:rFonts w:ascii="Times New Roman" w:hAnsi="Times New Roman" w:cs="Times New Roman"/>
          <w:szCs w:val="22"/>
        </w:rPr>
      </w:pPr>
      <w:r>
        <w:rPr>
          <w:rFonts w:ascii="Times New Roman" w:hAnsi="Times New Roman" w:cs="Times New Roman"/>
          <w:szCs w:val="22"/>
          <w:highlight w:val="yellow"/>
        </w:rPr>
        <w:t>&lt;</w:t>
      </w:r>
      <w:r w:rsidR="0033144E" w:rsidRPr="00DD39D2">
        <w:rPr>
          <w:rFonts w:ascii="Times New Roman" w:hAnsi="Times New Roman" w:cs="Times New Roman"/>
          <w:szCs w:val="22"/>
          <w:highlight w:val="yellow"/>
        </w:rPr>
        <w:t>Contact person</w:t>
      </w:r>
      <w:r w:rsidR="00DD39D2" w:rsidRPr="00DD39D2">
        <w:rPr>
          <w:rFonts w:ascii="Times New Roman" w:hAnsi="Times New Roman" w:cs="Times New Roman"/>
          <w:szCs w:val="22"/>
          <w:highlight w:val="yellow"/>
        </w:rPr>
        <w:t>&gt;</w:t>
      </w:r>
    </w:p>
    <w:p w14:paraId="145AB9E8" w14:textId="77777777" w:rsidR="00A747AE" w:rsidRPr="00FB7C16" w:rsidRDefault="00A747AE" w:rsidP="0033144E">
      <w:pPr>
        <w:ind w:left="720"/>
        <w:rPr>
          <w:rFonts w:ascii="Times New Roman" w:hAnsi="Times New Roman" w:cs="Times New Roman"/>
          <w:szCs w:val="22"/>
        </w:rPr>
      </w:pPr>
    </w:p>
    <w:p w14:paraId="39E82384" w14:textId="77777777" w:rsidR="00AD455E" w:rsidRDefault="0033144E" w:rsidP="0033144E">
      <w:pPr>
        <w:rPr>
          <w:rFonts w:ascii="Times New Roman" w:hAnsi="Times New Roman" w:cs="Times New Roman"/>
          <w:sz w:val="24"/>
          <w:szCs w:val="24"/>
        </w:rPr>
      </w:pPr>
      <w:r w:rsidRPr="00D64CB5">
        <w:rPr>
          <w:rFonts w:ascii="Times New Roman" w:hAnsi="Times New Roman" w:cs="Times New Roman"/>
          <w:sz w:val="24"/>
          <w:szCs w:val="24"/>
        </w:rPr>
        <w:t>The tenderers are reminded that the tender must arrive to the contracting authority by the deadline indicated above</w:t>
      </w:r>
      <w:r w:rsidR="007C1C17" w:rsidRPr="00D64CB5">
        <w:rPr>
          <w:rFonts w:ascii="Times New Roman" w:hAnsi="Times New Roman" w:cs="Times New Roman"/>
          <w:sz w:val="24"/>
          <w:szCs w:val="24"/>
        </w:rPr>
        <w:t xml:space="preserve"> even in case it is submitted by post or by courier service</w:t>
      </w:r>
      <w:r w:rsidRPr="00D64CB5">
        <w:rPr>
          <w:rFonts w:ascii="Times New Roman" w:hAnsi="Times New Roman" w:cs="Times New Roman"/>
          <w:sz w:val="24"/>
          <w:szCs w:val="24"/>
        </w:rPr>
        <w:t>. Otherwise, the tender will be automatically rejected.</w:t>
      </w:r>
      <w:r w:rsidR="00AD455E">
        <w:rPr>
          <w:rFonts w:ascii="Times New Roman" w:hAnsi="Times New Roman" w:cs="Times New Roman"/>
          <w:sz w:val="24"/>
          <w:szCs w:val="24"/>
        </w:rPr>
        <w:t xml:space="preserve"> </w:t>
      </w:r>
    </w:p>
    <w:p w14:paraId="416B536C" w14:textId="77777777" w:rsidR="00AD455E" w:rsidRDefault="00AD455E" w:rsidP="0033144E">
      <w:pPr>
        <w:rPr>
          <w:rFonts w:ascii="Times New Roman" w:hAnsi="Times New Roman" w:cs="Times New Roman"/>
          <w:sz w:val="24"/>
          <w:szCs w:val="24"/>
        </w:rPr>
      </w:pPr>
    </w:p>
    <w:p w14:paraId="555DE9A2" w14:textId="0FAA41E6" w:rsidR="0033144E" w:rsidRPr="00D64CB5" w:rsidRDefault="00AD455E" w:rsidP="0033144E">
      <w:pPr>
        <w:rPr>
          <w:rFonts w:ascii="Times New Roman" w:hAnsi="Times New Roman" w:cs="Times New Roman"/>
          <w:sz w:val="24"/>
          <w:szCs w:val="24"/>
        </w:rPr>
      </w:pPr>
      <w:r w:rsidRPr="00AD455E">
        <w:rPr>
          <w:rFonts w:ascii="Times New Roman" w:hAnsi="Times New Roman" w:cs="Times New Roman"/>
          <w:sz w:val="24"/>
          <w:szCs w:val="24"/>
        </w:rPr>
        <w:t>The means of proof for compliance with the time limit for receipt of tenders are</w:t>
      </w:r>
      <w:r w:rsidR="008166BB">
        <w:rPr>
          <w:rFonts w:ascii="Times New Roman" w:hAnsi="Times New Roman" w:cs="Times New Roman"/>
          <w:sz w:val="24"/>
          <w:szCs w:val="24"/>
        </w:rPr>
        <w:t xml:space="preserve"> </w:t>
      </w:r>
      <w:r w:rsidRPr="00AD455E">
        <w:rPr>
          <w:rFonts w:ascii="Times New Roman" w:hAnsi="Times New Roman" w:cs="Times New Roman"/>
          <w:sz w:val="24"/>
          <w:szCs w:val="24"/>
        </w:rPr>
        <w:t>the date of e-mail received by the contracting authority, the postmark or the date of the deposit slip.</w:t>
      </w:r>
    </w:p>
    <w:p w14:paraId="78BDFAE0" w14:textId="77777777" w:rsidR="0033144E" w:rsidRPr="00D64CB5" w:rsidRDefault="0033144E" w:rsidP="0033144E">
      <w:pPr>
        <w:rPr>
          <w:rFonts w:ascii="Times New Roman" w:hAnsi="Times New Roman" w:cs="Times New Roman"/>
          <w:sz w:val="24"/>
          <w:szCs w:val="24"/>
        </w:rPr>
      </w:pPr>
    </w:p>
    <w:p w14:paraId="0BE4EC78" w14:textId="77777777" w:rsidR="00F2207B" w:rsidRPr="00FB7C16" w:rsidRDefault="00F2207B" w:rsidP="00F2207B">
      <w:pPr>
        <w:pStyle w:val="Pargrafdellista"/>
        <w:spacing w:after="0"/>
        <w:ind w:left="0"/>
        <w:rPr>
          <w:rFonts w:ascii="Times New Roman" w:hAnsi="Times New Roman" w:cs="Times New Roman"/>
          <w:szCs w:val="22"/>
          <w:u w:val="single"/>
        </w:rPr>
      </w:pPr>
      <w:r w:rsidRPr="00FB7C16">
        <w:rPr>
          <w:rFonts w:ascii="Times New Roman" w:hAnsi="Times New Roman" w:cs="Times New Roman"/>
          <w:szCs w:val="22"/>
          <w:u w:val="single"/>
        </w:rPr>
        <w:t>Award notification:</w:t>
      </w:r>
    </w:p>
    <w:p w14:paraId="68506213" w14:textId="0E4ECCD8" w:rsidR="00F2207B" w:rsidRDefault="00F2207B" w:rsidP="00F2207B">
      <w:pPr>
        <w:rPr>
          <w:rFonts w:ascii="Times New Roman" w:hAnsi="Times New Roman" w:cs="Times New Roman"/>
          <w:szCs w:val="22"/>
        </w:rPr>
      </w:pPr>
      <w:r w:rsidRPr="00FB7C16">
        <w:rPr>
          <w:rFonts w:ascii="Times New Roman" w:hAnsi="Times New Roman" w:cs="Times New Roman"/>
          <w:szCs w:val="22"/>
        </w:rPr>
        <w:t xml:space="preserve">The </w:t>
      </w:r>
      <w:r w:rsidR="008166BB">
        <w:rPr>
          <w:rFonts w:ascii="Times New Roman" w:hAnsi="Times New Roman" w:cs="Times New Roman"/>
          <w:szCs w:val="22"/>
        </w:rPr>
        <w:t>submission of the tender implies acceptance</w:t>
      </w:r>
      <w:r w:rsidR="00BF0BF6">
        <w:rPr>
          <w:rFonts w:ascii="Times New Roman" w:hAnsi="Times New Roman" w:cs="Times New Roman"/>
          <w:szCs w:val="22"/>
        </w:rPr>
        <w:t xml:space="preserve"> by the </w:t>
      </w:r>
      <w:r w:rsidRPr="00FB7C16">
        <w:rPr>
          <w:rFonts w:ascii="Times New Roman" w:hAnsi="Times New Roman" w:cs="Times New Roman"/>
          <w:szCs w:val="22"/>
        </w:rPr>
        <w:t>tenderer</w:t>
      </w:r>
      <w:r w:rsidR="00BF0BF6">
        <w:rPr>
          <w:rFonts w:ascii="Times New Roman" w:hAnsi="Times New Roman" w:cs="Times New Roman"/>
          <w:szCs w:val="22"/>
        </w:rPr>
        <w:t xml:space="preserve"> that it</w:t>
      </w:r>
      <w:r w:rsidRPr="00FB7C16">
        <w:rPr>
          <w:rFonts w:ascii="Times New Roman" w:hAnsi="Times New Roman" w:cs="Times New Roman"/>
          <w:szCs w:val="22"/>
        </w:rPr>
        <w:t xml:space="preserve"> will be informed on the results of the evaluation procedure in written form</w:t>
      </w:r>
      <w:r w:rsidR="00BF0BF6">
        <w:rPr>
          <w:rFonts w:ascii="Times New Roman" w:hAnsi="Times New Roman" w:cs="Times New Roman"/>
          <w:szCs w:val="22"/>
        </w:rPr>
        <w:t xml:space="preserve"> by electronic means</w:t>
      </w:r>
      <w:r w:rsidRPr="00FB7C16">
        <w:rPr>
          <w:rFonts w:ascii="Times New Roman" w:hAnsi="Times New Roman" w:cs="Times New Roman"/>
          <w:szCs w:val="22"/>
        </w:rPr>
        <w:t>.</w:t>
      </w:r>
    </w:p>
    <w:p w14:paraId="6BA5CE0D" w14:textId="77777777" w:rsidR="006025D3" w:rsidRDefault="006025D3" w:rsidP="00F2207B">
      <w:pPr>
        <w:rPr>
          <w:rFonts w:ascii="Times New Roman" w:hAnsi="Times New Roman" w:cs="Times New Roman"/>
          <w:szCs w:val="22"/>
        </w:rPr>
      </w:pPr>
    </w:p>
    <w:p w14:paraId="61A8EDB8" w14:textId="1690D2C8" w:rsidR="006025D3" w:rsidRPr="005E475C" w:rsidRDefault="006025D3" w:rsidP="006025D3">
      <w:pPr>
        <w:numPr>
          <w:ilvl w:val="0"/>
          <w:numId w:val="10"/>
        </w:numPr>
        <w:autoSpaceDE/>
        <w:autoSpaceDN/>
        <w:adjustRightInd/>
        <w:spacing w:line="276" w:lineRule="auto"/>
        <w:ind w:left="426" w:hanging="426"/>
        <w:rPr>
          <w:rFonts w:ascii="Times New Roman" w:hAnsi="Times New Roman" w:cs="Times New Roman"/>
          <w:b/>
          <w:bCs w:val="0"/>
          <w:szCs w:val="22"/>
        </w:rPr>
      </w:pPr>
      <w:r w:rsidRPr="005E475C">
        <w:rPr>
          <w:rFonts w:ascii="Times New Roman" w:hAnsi="Times New Roman" w:cs="Times New Roman"/>
          <w:b/>
          <w:bCs w:val="0"/>
          <w:szCs w:val="22"/>
        </w:rPr>
        <w:t>EXCLUSION AND SELECTION CRITERIA</w:t>
      </w:r>
      <w:r w:rsidR="009E73E2">
        <w:rPr>
          <w:rStyle w:val="Refernciadenotaapeudepgina"/>
          <w:rFonts w:ascii="Times New Roman" w:hAnsi="Times New Roman" w:cs="Times New Roman"/>
          <w:b/>
          <w:bCs w:val="0"/>
          <w:szCs w:val="22"/>
        </w:rPr>
        <w:footnoteReference w:id="3"/>
      </w:r>
    </w:p>
    <w:p w14:paraId="28B49B44" w14:textId="77777777" w:rsidR="006025D3" w:rsidRPr="005E475C" w:rsidRDefault="006025D3" w:rsidP="006025D3">
      <w:pPr>
        <w:autoSpaceDE/>
        <w:autoSpaceDN/>
        <w:adjustRightInd/>
        <w:spacing w:line="276" w:lineRule="auto"/>
        <w:ind w:left="426"/>
        <w:rPr>
          <w:rFonts w:ascii="Times New Roman" w:hAnsi="Times New Roman" w:cs="Times New Roman"/>
          <w:b/>
          <w:bCs w:val="0"/>
          <w:szCs w:val="22"/>
        </w:rPr>
      </w:pPr>
    </w:p>
    <w:p w14:paraId="33B53700" w14:textId="77777777" w:rsidR="006025D3" w:rsidRPr="006A3471" w:rsidRDefault="006025D3" w:rsidP="006025D3">
      <w:pPr>
        <w:autoSpaceDE/>
        <w:autoSpaceDN/>
        <w:adjustRightInd/>
        <w:spacing w:line="276" w:lineRule="auto"/>
        <w:rPr>
          <w:rFonts w:ascii="Times New Roman" w:hAnsi="Times New Roman" w:cs="Times New Roman"/>
          <w:b/>
          <w:bCs w:val="0"/>
          <w:szCs w:val="22"/>
        </w:rPr>
      </w:pPr>
      <w:r w:rsidRPr="006A3471">
        <w:rPr>
          <w:rFonts w:ascii="Times New Roman" w:hAnsi="Times New Roman" w:cs="Times New Roman"/>
          <w:b/>
          <w:bCs w:val="0"/>
          <w:szCs w:val="22"/>
        </w:rPr>
        <w:t>Exclusion criteria</w:t>
      </w:r>
    </w:p>
    <w:p w14:paraId="4A0BD6C9" w14:textId="77777777" w:rsidR="006025D3" w:rsidRPr="006A3471" w:rsidRDefault="006025D3" w:rsidP="006025D3">
      <w:pPr>
        <w:autoSpaceDE/>
        <w:autoSpaceDN/>
        <w:adjustRightInd/>
        <w:spacing w:line="276" w:lineRule="auto"/>
        <w:rPr>
          <w:rFonts w:ascii="Times New Roman" w:hAnsi="Times New Roman" w:cs="Times New Roman"/>
          <w:bCs w:val="0"/>
          <w:szCs w:val="22"/>
        </w:rPr>
      </w:pPr>
      <w:r w:rsidRPr="006A3471">
        <w:rPr>
          <w:rFonts w:ascii="Times New Roman" w:hAnsi="Times New Roman" w:cs="Times New Roman"/>
          <w:szCs w:val="22"/>
        </w:rPr>
        <w:t xml:space="preserve">Natural or legal persons are not entitled to participate in this tender procedure or be awarded a contract if they are in any of the </w:t>
      </w:r>
      <w:r w:rsidRPr="006A3471">
        <w:rPr>
          <w:rFonts w:ascii="Times New Roman" w:hAnsi="Times New Roman" w:cs="Times New Roman"/>
        </w:rPr>
        <w:t>situations</w:t>
      </w:r>
      <w:r w:rsidRPr="006A3471">
        <w:rPr>
          <w:rFonts w:ascii="Times New Roman" w:hAnsi="Times New Roman" w:cs="Times New Roman"/>
          <w:szCs w:val="22"/>
        </w:rPr>
        <w:t xml:space="preserve"> mentioned in Article 136(1) and 141(1) of the Financial Regulation.</w:t>
      </w:r>
    </w:p>
    <w:p w14:paraId="433BCA6A" w14:textId="77777777" w:rsidR="006025D3" w:rsidRDefault="006025D3" w:rsidP="006025D3">
      <w:pPr>
        <w:autoSpaceDE/>
        <w:autoSpaceDN/>
        <w:adjustRightInd/>
        <w:spacing w:line="276" w:lineRule="auto"/>
        <w:ind w:left="426"/>
        <w:rPr>
          <w:rFonts w:ascii="Times New Roman" w:hAnsi="Times New Roman" w:cs="Times New Roman"/>
          <w:bCs w:val="0"/>
          <w:szCs w:val="22"/>
        </w:rPr>
      </w:pPr>
    </w:p>
    <w:p w14:paraId="67D125D6" w14:textId="77777777" w:rsidR="006025D3" w:rsidRPr="006A3471" w:rsidRDefault="006025D3" w:rsidP="006025D3">
      <w:pPr>
        <w:autoSpaceDE/>
        <w:autoSpaceDN/>
        <w:adjustRightInd/>
        <w:spacing w:line="276" w:lineRule="auto"/>
        <w:rPr>
          <w:rFonts w:ascii="Times New Roman" w:hAnsi="Times New Roman" w:cs="Times New Roman"/>
          <w:b/>
          <w:bCs w:val="0"/>
          <w:szCs w:val="22"/>
        </w:rPr>
      </w:pPr>
      <w:r w:rsidRPr="006A3471">
        <w:rPr>
          <w:rFonts w:ascii="Times New Roman" w:hAnsi="Times New Roman" w:cs="Times New Roman"/>
          <w:b/>
          <w:bCs w:val="0"/>
          <w:szCs w:val="22"/>
        </w:rPr>
        <w:t>Selection criteria</w:t>
      </w:r>
    </w:p>
    <w:p w14:paraId="5DA58112" w14:textId="77777777" w:rsidR="006025D3" w:rsidRDefault="006025D3" w:rsidP="006025D3">
      <w:pPr>
        <w:autoSpaceDE/>
        <w:autoSpaceDN/>
        <w:adjustRightInd/>
        <w:spacing w:line="276" w:lineRule="auto"/>
        <w:rPr>
          <w:rFonts w:ascii="Times New Roman" w:hAnsi="Times New Roman" w:cs="Times New Roman"/>
          <w:color w:val="000000"/>
          <w:szCs w:val="24"/>
        </w:rPr>
      </w:pPr>
      <w:r w:rsidRPr="00021BD3">
        <w:rPr>
          <w:rFonts w:ascii="Times New Roman" w:hAnsi="Times New Roman" w:cs="Times New Roman"/>
          <w:color w:val="000000"/>
          <w:szCs w:val="24"/>
        </w:rPr>
        <w:t>Minimum levels of capacity</w:t>
      </w:r>
    </w:p>
    <w:p w14:paraId="315572D2" w14:textId="77777777" w:rsidR="006025D3" w:rsidRPr="0045056B" w:rsidRDefault="006025D3" w:rsidP="006025D3">
      <w:pPr>
        <w:autoSpaceDE/>
        <w:autoSpaceDN/>
        <w:adjustRightInd/>
        <w:spacing w:line="276" w:lineRule="auto"/>
        <w:rPr>
          <w:rFonts w:ascii="Times New Roman" w:hAnsi="Times New Roman" w:cs="Times New Roman"/>
          <w:snapToGrid w:val="0"/>
          <w:color w:val="0000FF"/>
          <w:highlight w:val="yellow"/>
          <w:u w:val="single"/>
        </w:rPr>
      </w:pPr>
      <w:r>
        <w:rPr>
          <w:rFonts w:ascii="Times New Roman" w:hAnsi="Times New Roman" w:cs="Times New Roman"/>
          <w:color w:val="000000"/>
          <w:szCs w:val="24"/>
        </w:rPr>
        <w:t>&lt;</w:t>
      </w:r>
      <w:r>
        <w:rPr>
          <w:rFonts w:ascii="Times New Roman" w:hAnsi="Times New Roman" w:cs="Times New Roman"/>
          <w:color w:val="000000"/>
          <w:szCs w:val="24"/>
          <w:highlight w:val="yellow"/>
        </w:rPr>
        <w:t>minimum levels</w:t>
      </w:r>
      <w:r w:rsidRPr="0045056B">
        <w:rPr>
          <w:rFonts w:ascii="Times New Roman" w:hAnsi="Times New Roman" w:cs="Times New Roman"/>
          <w:color w:val="000000"/>
          <w:szCs w:val="24"/>
        </w:rPr>
        <w:t>&gt;</w:t>
      </w:r>
    </w:p>
    <w:p w14:paraId="3622AF9E" w14:textId="77777777" w:rsidR="006025D3" w:rsidRDefault="006025D3" w:rsidP="006025D3">
      <w:pPr>
        <w:autoSpaceDE/>
        <w:autoSpaceDN/>
        <w:adjustRightInd/>
        <w:spacing w:line="276" w:lineRule="auto"/>
        <w:ind w:left="426"/>
        <w:rPr>
          <w:rFonts w:ascii="Times New Roman" w:hAnsi="Times New Roman" w:cs="Times New Roman"/>
          <w:bCs w:val="0"/>
          <w:szCs w:val="22"/>
        </w:rPr>
      </w:pPr>
    </w:p>
    <w:p w14:paraId="6BB80541" w14:textId="77777777" w:rsidR="006025D3" w:rsidRPr="0059179E" w:rsidRDefault="006025D3" w:rsidP="006025D3">
      <w:pPr>
        <w:autoSpaceDE/>
        <w:autoSpaceDN/>
        <w:adjustRightInd/>
        <w:spacing w:line="276" w:lineRule="auto"/>
        <w:rPr>
          <w:rFonts w:ascii="Times New Roman" w:hAnsi="Times New Roman" w:cs="Times New Roman"/>
          <w:bCs w:val="0"/>
          <w:szCs w:val="22"/>
        </w:rPr>
      </w:pPr>
      <w:r w:rsidRPr="0059179E">
        <w:rPr>
          <w:rFonts w:ascii="Times New Roman" w:hAnsi="Times New Roman" w:cs="Times New Roman"/>
          <w:bCs w:val="0"/>
          <w:szCs w:val="22"/>
        </w:rPr>
        <w:t xml:space="preserve">A Declaration on honour </w:t>
      </w:r>
      <w:r>
        <w:rPr>
          <w:rFonts w:ascii="Times New Roman" w:hAnsi="Times New Roman" w:cs="Times New Roman"/>
          <w:bCs w:val="0"/>
          <w:szCs w:val="22"/>
        </w:rPr>
        <w:t xml:space="preserve">on the exclusion criteria and the selection criteria </w:t>
      </w:r>
      <w:r w:rsidRPr="0059179E">
        <w:rPr>
          <w:rFonts w:ascii="Times New Roman" w:hAnsi="Times New Roman" w:cs="Times New Roman"/>
          <w:bCs w:val="0"/>
          <w:szCs w:val="22"/>
        </w:rPr>
        <w:t>shall be submitted by the tenderers</w:t>
      </w:r>
      <w:r>
        <w:rPr>
          <w:rFonts w:ascii="Times New Roman" w:hAnsi="Times New Roman" w:cs="Times New Roman"/>
          <w:bCs w:val="0"/>
          <w:szCs w:val="22"/>
        </w:rPr>
        <w:t>.</w:t>
      </w:r>
    </w:p>
    <w:p w14:paraId="0DAE8C0C" w14:textId="77777777" w:rsidR="006025D3" w:rsidRPr="005E475C" w:rsidRDefault="006025D3" w:rsidP="006025D3">
      <w:pPr>
        <w:autoSpaceDE/>
        <w:autoSpaceDN/>
        <w:adjustRightInd/>
        <w:spacing w:line="276" w:lineRule="auto"/>
        <w:ind w:left="426"/>
        <w:rPr>
          <w:rFonts w:ascii="Times New Roman" w:hAnsi="Times New Roman" w:cs="Times New Roman"/>
          <w:b/>
          <w:bCs w:val="0"/>
          <w:szCs w:val="22"/>
        </w:rPr>
      </w:pPr>
    </w:p>
    <w:p w14:paraId="75C567FC" w14:textId="0CF84018" w:rsidR="00D3137A" w:rsidRPr="00D3137A" w:rsidRDefault="00D3137A" w:rsidP="00D3137A">
      <w:pPr>
        <w:rPr>
          <w:rFonts w:ascii="Times New Roman" w:hAnsi="Times New Roman" w:cs="Times New Roman"/>
          <w:bCs w:val="0"/>
          <w:szCs w:val="22"/>
          <w:lang w:val="ca-ES"/>
        </w:rPr>
      </w:pPr>
      <w:r w:rsidRPr="00D3137A">
        <w:rPr>
          <w:rFonts w:ascii="Times New Roman" w:hAnsi="Times New Roman" w:cs="Times New Roman"/>
          <w:bCs w:val="0"/>
          <w:szCs w:val="22"/>
        </w:rPr>
        <w:lastRenderedPageBreak/>
        <w:t>&lt;</w:t>
      </w:r>
      <w:r w:rsidRPr="00D3137A">
        <w:rPr>
          <w:rFonts w:ascii="Times New Roman" w:hAnsi="Times New Roman" w:cs="Times New Roman"/>
          <w:bCs w:val="0"/>
          <w:szCs w:val="22"/>
          <w:highlight w:val="yellow"/>
        </w:rPr>
        <w:t>If the Partner decides to request evidence for selection criteria</w:t>
      </w:r>
      <w:r w:rsidRPr="00D3137A">
        <w:rPr>
          <w:rFonts w:ascii="Times New Roman" w:hAnsi="Times New Roman" w:cs="Times New Roman"/>
          <w:bCs w:val="0"/>
          <w:szCs w:val="22"/>
        </w:rPr>
        <w:t xml:space="preserve">&gt; </w:t>
      </w:r>
    </w:p>
    <w:p w14:paraId="7C3F5E87" w14:textId="77777777" w:rsidR="006025D3" w:rsidRPr="009B1167" w:rsidRDefault="006025D3" w:rsidP="006025D3">
      <w:pPr>
        <w:rPr>
          <w:rFonts w:ascii="Times New Roman" w:hAnsi="Times New Roman" w:cs="Times New Roman"/>
          <w:szCs w:val="22"/>
        </w:rPr>
      </w:pPr>
      <w:r>
        <w:rPr>
          <w:rFonts w:ascii="Times New Roman" w:hAnsi="Times New Roman" w:cs="Times New Roman"/>
          <w:bCs w:val="0"/>
          <w:szCs w:val="22"/>
        </w:rPr>
        <w:t>[</w:t>
      </w:r>
      <w:r>
        <w:rPr>
          <w:rFonts w:ascii="Times New Roman" w:hAnsi="Times New Roman" w:cs="Times New Roman"/>
          <w:bCs w:val="0"/>
          <w:szCs w:val="22"/>
          <w:highlight w:val="lightGray"/>
        </w:rPr>
        <w:t>T</w:t>
      </w:r>
      <w:r w:rsidRPr="00A46FAD">
        <w:rPr>
          <w:rFonts w:ascii="Times New Roman" w:hAnsi="Times New Roman" w:cs="Times New Roman"/>
          <w:bCs w:val="0"/>
          <w:szCs w:val="22"/>
          <w:highlight w:val="lightGray"/>
        </w:rPr>
        <w:t>he successful tenderer will be required to submit evidence (supporting documents) for the selection criteria</w:t>
      </w:r>
      <w:r>
        <w:rPr>
          <w:rFonts w:ascii="Times New Roman" w:hAnsi="Times New Roman" w:cs="Times New Roman"/>
          <w:bCs w:val="0"/>
          <w:szCs w:val="22"/>
          <w:highlight w:val="lightGray"/>
        </w:rPr>
        <w:t xml:space="preserve">, as follows: &lt; </w:t>
      </w:r>
      <w:r w:rsidRPr="00021BD3">
        <w:rPr>
          <w:rFonts w:ascii="Times New Roman" w:hAnsi="Times New Roman" w:cs="Times New Roman"/>
          <w:bCs w:val="0"/>
          <w:szCs w:val="22"/>
          <w:highlight w:val="yellow"/>
        </w:rPr>
        <w:t xml:space="preserve">documents </w:t>
      </w:r>
      <w:r>
        <w:rPr>
          <w:rFonts w:ascii="Times New Roman" w:hAnsi="Times New Roman" w:cs="Times New Roman"/>
          <w:bCs w:val="0"/>
          <w:szCs w:val="22"/>
          <w:highlight w:val="lightGray"/>
        </w:rPr>
        <w:t>&gt;</w:t>
      </w:r>
      <w:r w:rsidRPr="00A46FAD">
        <w:rPr>
          <w:rFonts w:ascii="Times New Roman" w:hAnsi="Times New Roman" w:cs="Times New Roman"/>
          <w:bCs w:val="0"/>
          <w:szCs w:val="22"/>
          <w:highlight w:val="lightGray"/>
        </w:rPr>
        <w:t>.</w:t>
      </w:r>
      <w:r>
        <w:rPr>
          <w:rFonts w:ascii="Times New Roman" w:hAnsi="Times New Roman" w:cs="Times New Roman"/>
          <w:bCs w:val="0"/>
          <w:szCs w:val="22"/>
        </w:rPr>
        <w:t>]</w:t>
      </w:r>
    </w:p>
    <w:p w14:paraId="261A6DC3" w14:textId="77777777" w:rsidR="006025D3" w:rsidRPr="005E475C" w:rsidRDefault="006025D3" w:rsidP="006025D3">
      <w:pPr>
        <w:rPr>
          <w:rFonts w:ascii="Times New Roman" w:hAnsi="Times New Roman" w:cs="Times New Roman"/>
          <w:szCs w:val="22"/>
        </w:rPr>
      </w:pPr>
    </w:p>
    <w:p w14:paraId="4453E5EF" w14:textId="77777777" w:rsidR="006025D3" w:rsidRDefault="006025D3" w:rsidP="00F2207B">
      <w:pPr>
        <w:rPr>
          <w:rFonts w:ascii="Times New Roman" w:hAnsi="Times New Roman" w:cs="Times New Roman"/>
          <w:szCs w:val="22"/>
        </w:rPr>
      </w:pPr>
    </w:p>
    <w:p w14:paraId="5DF34FAD" w14:textId="77777777" w:rsidR="000B0687" w:rsidRDefault="000B0687" w:rsidP="00F2207B">
      <w:pPr>
        <w:rPr>
          <w:rFonts w:ascii="Times New Roman" w:hAnsi="Times New Roman" w:cs="Times New Roman"/>
          <w:szCs w:val="22"/>
        </w:rPr>
      </w:pPr>
    </w:p>
    <w:p w14:paraId="67016B6A" w14:textId="66EA8F73" w:rsidR="000B0687" w:rsidRPr="00D64CB5" w:rsidRDefault="000B0687" w:rsidP="000B0687">
      <w:pPr>
        <w:numPr>
          <w:ilvl w:val="0"/>
          <w:numId w:val="10"/>
        </w:numPr>
        <w:autoSpaceDE/>
        <w:autoSpaceDN/>
        <w:adjustRightInd/>
        <w:spacing w:line="276" w:lineRule="auto"/>
        <w:ind w:left="426" w:hanging="426"/>
        <w:rPr>
          <w:rFonts w:ascii="Times New Roman" w:hAnsi="Times New Roman" w:cs="Times New Roman"/>
          <w:b/>
          <w:bCs w:val="0"/>
          <w:sz w:val="24"/>
          <w:szCs w:val="24"/>
        </w:rPr>
      </w:pPr>
      <w:r>
        <w:rPr>
          <w:rFonts w:ascii="Times New Roman" w:hAnsi="Times New Roman" w:cs="Times New Roman"/>
          <w:b/>
          <w:sz w:val="24"/>
          <w:szCs w:val="24"/>
        </w:rPr>
        <w:t>FINANCIAL</w:t>
      </w:r>
      <w:r w:rsidRPr="00D64CB5">
        <w:rPr>
          <w:rFonts w:ascii="Times New Roman" w:hAnsi="Times New Roman" w:cs="Times New Roman"/>
          <w:b/>
          <w:sz w:val="24"/>
          <w:szCs w:val="24"/>
        </w:rPr>
        <w:t xml:space="preserve"> INFORMATION</w:t>
      </w:r>
    </w:p>
    <w:p w14:paraId="10A0FF3E" w14:textId="77777777" w:rsidR="000B0687" w:rsidRDefault="000B0687" w:rsidP="00F2207B">
      <w:pPr>
        <w:rPr>
          <w:rFonts w:ascii="Times New Roman" w:hAnsi="Times New Roman" w:cs="Times New Roman"/>
          <w:szCs w:val="22"/>
        </w:rPr>
      </w:pPr>
    </w:p>
    <w:p w14:paraId="60A2F798" w14:textId="20B37FFE" w:rsidR="000B0687" w:rsidRDefault="00DB28C3" w:rsidP="00F2207B">
      <w:pPr>
        <w:rPr>
          <w:rFonts w:ascii="Times New Roman" w:hAnsi="Times New Roman" w:cs="Times New Roman"/>
          <w:sz w:val="24"/>
          <w:szCs w:val="24"/>
        </w:rPr>
      </w:pPr>
      <w:r w:rsidRPr="006C5331">
        <w:rPr>
          <w:rFonts w:ascii="Times New Roman" w:hAnsi="Times New Roman" w:cs="Times New Roman"/>
          <w:sz w:val="24"/>
          <w:szCs w:val="24"/>
        </w:rPr>
        <w:t>The maximum available value of the contract is &lt;</w:t>
      </w:r>
      <w:r w:rsidRPr="003D3D59">
        <w:rPr>
          <w:rFonts w:ascii="Times New Roman" w:hAnsi="Times New Roman" w:cs="Times New Roman"/>
          <w:sz w:val="24"/>
          <w:szCs w:val="24"/>
          <w:highlight w:val="yellow"/>
        </w:rPr>
        <w:t>XX</w:t>
      </w:r>
      <w:r w:rsidRPr="008F6E99">
        <w:rPr>
          <w:rFonts w:ascii="Times New Roman" w:hAnsi="Times New Roman" w:cs="Times New Roman"/>
          <w:sz w:val="24"/>
          <w:szCs w:val="24"/>
        </w:rPr>
        <w:t>&gt; [</w:t>
      </w:r>
      <w:r w:rsidRPr="008F6E99">
        <w:rPr>
          <w:rFonts w:ascii="Times New Roman" w:hAnsi="Times New Roman" w:cs="Times New Roman"/>
          <w:sz w:val="24"/>
          <w:szCs w:val="24"/>
          <w:highlight w:val="lightGray"/>
        </w:rPr>
        <w:t>EUR</w:t>
      </w:r>
      <w:proofErr w:type="gramStart"/>
      <w:r w:rsidR="008F6E99" w:rsidRPr="008F6E99">
        <w:rPr>
          <w:rFonts w:ascii="Times New Roman" w:hAnsi="Times New Roman" w:cs="Times New Roman"/>
          <w:sz w:val="24"/>
          <w:szCs w:val="24"/>
        </w:rPr>
        <w:t>][</w:t>
      </w:r>
      <w:proofErr w:type="gramEnd"/>
      <w:r w:rsidRPr="008F6E99">
        <w:rPr>
          <w:rFonts w:ascii="Times New Roman" w:hAnsi="Times New Roman" w:cs="Times New Roman"/>
          <w:sz w:val="24"/>
          <w:szCs w:val="24"/>
          <w:highlight w:val="lightGray"/>
        </w:rPr>
        <w:t>National currency</w:t>
      </w:r>
      <w:r w:rsidR="008F6E99" w:rsidRPr="008F6E99">
        <w:rPr>
          <w:rFonts w:ascii="Times New Roman" w:hAnsi="Times New Roman" w:cs="Times New Roman"/>
          <w:sz w:val="24"/>
          <w:szCs w:val="24"/>
        </w:rPr>
        <w:t>].</w:t>
      </w:r>
    </w:p>
    <w:p w14:paraId="4AECCC15" w14:textId="77777777" w:rsidR="00E86EFC" w:rsidRDefault="00E86EFC" w:rsidP="00F2207B">
      <w:pPr>
        <w:rPr>
          <w:rFonts w:ascii="Times New Roman" w:hAnsi="Times New Roman" w:cs="Times New Roman"/>
          <w:sz w:val="24"/>
          <w:szCs w:val="24"/>
        </w:rPr>
      </w:pPr>
    </w:p>
    <w:p w14:paraId="77F04649" w14:textId="77777777" w:rsidR="0033144E" w:rsidRPr="00D64CB5" w:rsidRDefault="0033144E" w:rsidP="00A40FD9">
      <w:pPr>
        <w:numPr>
          <w:ilvl w:val="0"/>
          <w:numId w:val="10"/>
        </w:numPr>
        <w:autoSpaceDE/>
        <w:autoSpaceDN/>
        <w:adjustRightInd/>
        <w:spacing w:line="276" w:lineRule="auto"/>
        <w:ind w:left="426" w:hanging="426"/>
        <w:rPr>
          <w:rFonts w:ascii="Times New Roman" w:hAnsi="Times New Roman" w:cs="Times New Roman"/>
          <w:b/>
          <w:bCs w:val="0"/>
          <w:sz w:val="24"/>
          <w:szCs w:val="24"/>
        </w:rPr>
      </w:pPr>
      <w:r w:rsidRPr="00D64CB5">
        <w:rPr>
          <w:rFonts w:ascii="Times New Roman" w:hAnsi="Times New Roman" w:cs="Times New Roman"/>
          <w:b/>
          <w:sz w:val="24"/>
          <w:szCs w:val="24"/>
        </w:rPr>
        <w:t>TECHNICAL INFORMATION</w:t>
      </w:r>
    </w:p>
    <w:p w14:paraId="57C56949" w14:textId="77777777" w:rsidR="0033144E" w:rsidRPr="00D64CB5" w:rsidRDefault="0033144E" w:rsidP="0033144E">
      <w:pPr>
        <w:ind w:left="426"/>
        <w:rPr>
          <w:rFonts w:ascii="Times New Roman" w:hAnsi="Times New Roman" w:cs="Times New Roman"/>
          <w:b/>
          <w:bCs w:val="0"/>
          <w:sz w:val="24"/>
          <w:szCs w:val="24"/>
        </w:rPr>
      </w:pPr>
    </w:p>
    <w:p w14:paraId="4B64FEA5" w14:textId="77777777" w:rsidR="0033144E" w:rsidRPr="00D64CB5" w:rsidRDefault="0033144E" w:rsidP="0033144E">
      <w:pPr>
        <w:rPr>
          <w:rFonts w:ascii="Times New Roman" w:hAnsi="Times New Roman" w:cs="Times New Roman"/>
          <w:sz w:val="24"/>
          <w:szCs w:val="24"/>
        </w:rPr>
      </w:pPr>
      <w:r w:rsidRPr="00D64CB5">
        <w:rPr>
          <w:rFonts w:ascii="Times New Roman" w:hAnsi="Times New Roman" w:cs="Times New Roman"/>
          <w:sz w:val="24"/>
          <w:szCs w:val="24"/>
        </w:rPr>
        <w:t xml:space="preserve">The tenderers are required to provide services as indicated below. In the tenderer’s technical offer, the tenderers might indicate more details on the deliveries, </w:t>
      </w:r>
      <w:proofErr w:type="gramStart"/>
      <w:r w:rsidRPr="00D64CB5">
        <w:rPr>
          <w:rFonts w:ascii="Times New Roman" w:hAnsi="Times New Roman" w:cs="Times New Roman"/>
          <w:sz w:val="24"/>
          <w:szCs w:val="24"/>
        </w:rPr>
        <w:t>referring back</w:t>
      </w:r>
      <w:proofErr w:type="gramEnd"/>
      <w:r w:rsidRPr="00D64CB5">
        <w:rPr>
          <w:rFonts w:ascii="Times New Roman" w:hAnsi="Times New Roman" w:cs="Times New Roman"/>
          <w:sz w:val="24"/>
          <w:szCs w:val="24"/>
        </w:rPr>
        <w:t xml:space="preserve"> to the requirements below. </w:t>
      </w:r>
    </w:p>
    <w:p w14:paraId="7C89D3B5" w14:textId="77777777" w:rsidR="0033144E" w:rsidRPr="00D64CB5" w:rsidRDefault="0033144E" w:rsidP="0033144E">
      <w:pPr>
        <w:rPr>
          <w:rFonts w:ascii="Times New Roman" w:hAnsi="Times New Roman" w:cs="Times New Roman"/>
          <w:sz w:val="24"/>
          <w:szCs w:val="24"/>
        </w:rPr>
      </w:pPr>
    </w:p>
    <w:tbl>
      <w:tblPr>
        <w:tblStyle w:val="Taulaambquadrcula"/>
        <w:tblW w:w="0" w:type="auto"/>
        <w:tblLook w:val="04A0" w:firstRow="1" w:lastRow="0" w:firstColumn="1" w:lastColumn="0" w:noHBand="0" w:noVBand="1"/>
      </w:tblPr>
      <w:tblGrid>
        <w:gridCol w:w="4117"/>
        <w:gridCol w:w="1916"/>
        <w:gridCol w:w="3027"/>
      </w:tblGrid>
      <w:tr w:rsidR="0033144E" w:rsidRPr="00D64CB5" w14:paraId="63C9B1D6" w14:textId="77777777" w:rsidTr="008E3913">
        <w:tc>
          <w:tcPr>
            <w:tcW w:w="9242" w:type="dxa"/>
            <w:gridSpan w:val="3"/>
          </w:tcPr>
          <w:p w14:paraId="4E8BC9CE" w14:textId="2A247F9A" w:rsidR="0033144E" w:rsidRPr="00D64CB5" w:rsidRDefault="0033144E" w:rsidP="008E3913">
            <w:pPr>
              <w:pStyle w:val="Pargrafdellista"/>
              <w:spacing w:after="0"/>
              <w:ind w:left="0"/>
              <w:rPr>
                <w:rFonts w:ascii="Times New Roman" w:hAnsi="Times New Roman" w:cs="Times New Roman"/>
                <w:sz w:val="24"/>
                <w:szCs w:val="24"/>
                <w:highlight w:val="yellow"/>
              </w:rPr>
            </w:pPr>
            <w:bookmarkStart w:id="0" w:name="_Hlk136531471"/>
            <w:r w:rsidRPr="00D64CB5">
              <w:rPr>
                <w:rFonts w:ascii="Times New Roman" w:hAnsi="Times New Roman" w:cs="Times New Roman"/>
                <w:sz w:val="24"/>
                <w:szCs w:val="24"/>
                <w:highlight w:val="yellow"/>
              </w:rPr>
              <w:t>Title of activity 1</w:t>
            </w:r>
            <w:r w:rsidR="000645C4" w:rsidRPr="00D64CB5">
              <w:rPr>
                <w:rFonts w:ascii="Times New Roman" w:hAnsi="Times New Roman" w:cs="Times New Roman"/>
                <w:sz w:val="24"/>
                <w:szCs w:val="24"/>
                <w:highlight w:val="yellow"/>
              </w:rPr>
              <w:t xml:space="preserve"> </w:t>
            </w:r>
            <w:r w:rsidRPr="00D64CB5">
              <w:rPr>
                <w:rFonts w:ascii="Times New Roman" w:hAnsi="Times New Roman" w:cs="Times New Roman"/>
                <w:i/>
                <w:iCs/>
                <w:sz w:val="24"/>
                <w:szCs w:val="24"/>
                <w:highlight w:val="yellow"/>
              </w:rPr>
              <w:t>(examples: printing of promotional material, translation, etc.)</w:t>
            </w:r>
          </w:p>
        </w:tc>
      </w:tr>
      <w:tr w:rsidR="0033144E" w:rsidRPr="00D64CB5" w14:paraId="7033D7C8" w14:textId="77777777" w:rsidTr="008E3913">
        <w:tc>
          <w:tcPr>
            <w:tcW w:w="4219" w:type="dxa"/>
            <w:vAlign w:val="center"/>
          </w:tcPr>
          <w:p w14:paraId="4BB83BF4" w14:textId="77777777" w:rsidR="0033144E" w:rsidRPr="00D64CB5" w:rsidRDefault="0033144E" w:rsidP="008E3913">
            <w:pPr>
              <w:jc w:val="center"/>
              <w:rPr>
                <w:rFonts w:ascii="Times New Roman" w:hAnsi="Times New Roman" w:cs="Times New Roman"/>
                <w:sz w:val="24"/>
                <w:szCs w:val="24"/>
              </w:rPr>
            </w:pPr>
            <w:r w:rsidRPr="00D64CB5">
              <w:rPr>
                <w:rFonts w:ascii="Times New Roman" w:hAnsi="Times New Roman" w:cs="Times New Roman"/>
                <w:sz w:val="24"/>
                <w:szCs w:val="24"/>
              </w:rPr>
              <w:t>Description of expected outputs / results to be achieved</w:t>
            </w:r>
          </w:p>
        </w:tc>
        <w:tc>
          <w:tcPr>
            <w:tcW w:w="1942" w:type="dxa"/>
            <w:vAlign w:val="center"/>
          </w:tcPr>
          <w:p w14:paraId="75E0D7FA" w14:textId="77777777" w:rsidR="0033144E" w:rsidRPr="00D64CB5" w:rsidRDefault="0033144E" w:rsidP="008E3913">
            <w:pPr>
              <w:jc w:val="center"/>
              <w:rPr>
                <w:rFonts w:ascii="Times New Roman" w:hAnsi="Times New Roman" w:cs="Times New Roman"/>
                <w:sz w:val="24"/>
                <w:szCs w:val="24"/>
              </w:rPr>
            </w:pPr>
            <w:r w:rsidRPr="00D64CB5">
              <w:rPr>
                <w:rFonts w:ascii="Times New Roman" w:hAnsi="Times New Roman" w:cs="Times New Roman"/>
                <w:sz w:val="24"/>
                <w:szCs w:val="24"/>
              </w:rPr>
              <w:t>Required time frame</w:t>
            </w:r>
          </w:p>
        </w:tc>
        <w:tc>
          <w:tcPr>
            <w:tcW w:w="3081" w:type="dxa"/>
            <w:vAlign w:val="center"/>
          </w:tcPr>
          <w:p w14:paraId="4DCA97F1" w14:textId="77777777" w:rsidR="0033144E" w:rsidRPr="00D64CB5" w:rsidRDefault="0033144E" w:rsidP="008E3913">
            <w:pPr>
              <w:jc w:val="center"/>
              <w:rPr>
                <w:rFonts w:ascii="Times New Roman" w:hAnsi="Times New Roman" w:cs="Times New Roman"/>
                <w:sz w:val="24"/>
                <w:szCs w:val="24"/>
                <w:highlight w:val="yellow"/>
              </w:rPr>
            </w:pPr>
            <w:r w:rsidRPr="00D64CB5">
              <w:rPr>
                <w:rFonts w:ascii="Times New Roman" w:hAnsi="Times New Roman" w:cs="Times New Roman"/>
                <w:sz w:val="24"/>
                <w:szCs w:val="24"/>
              </w:rPr>
              <w:t>Required inputs (if applicable)</w:t>
            </w:r>
          </w:p>
        </w:tc>
      </w:tr>
      <w:tr w:rsidR="0033144E" w:rsidRPr="00D64CB5" w14:paraId="2C92B4B0" w14:textId="77777777" w:rsidTr="008E3913">
        <w:tc>
          <w:tcPr>
            <w:tcW w:w="4219" w:type="dxa"/>
            <w:vAlign w:val="center"/>
          </w:tcPr>
          <w:p w14:paraId="0FEA0EB1" w14:textId="77777777" w:rsidR="0033144E" w:rsidRPr="00D64CB5" w:rsidRDefault="0033144E" w:rsidP="008E3913">
            <w:pPr>
              <w:rPr>
                <w:rFonts w:ascii="Times New Roman" w:hAnsi="Times New Roman" w:cs="Times New Roman"/>
                <w:i/>
                <w:iCs/>
                <w:sz w:val="24"/>
                <w:szCs w:val="24"/>
              </w:rPr>
            </w:pPr>
            <w:r w:rsidRPr="00D64CB5">
              <w:rPr>
                <w:rFonts w:ascii="Times New Roman" w:hAnsi="Times New Roman" w:cs="Times New Roman"/>
                <w:sz w:val="24"/>
                <w:szCs w:val="24"/>
                <w:highlight w:val="lightGray"/>
              </w:rPr>
              <w:t>[</w:t>
            </w:r>
            <w:r w:rsidRPr="00D64CB5">
              <w:rPr>
                <w:rFonts w:ascii="Times New Roman" w:hAnsi="Times New Roman" w:cs="Times New Roman"/>
                <w:i/>
                <w:iCs/>
                <w:sz w:val="24"/>
                <w:szCs w:val="24"/>
                <w:highlight w:val="lightGray"/>
              </w:rPr>
              <w:t xml:space="preserve">Example: printing of 5000 brochures, A4, all colour, 25g </w:t>
            </w:r>
            <w:proofErr w:type="spellStart"/>
            <w:r w:rsidRPr="00D64CB5">
              <w:rPr>
                <w:rFonts w:ascii="Times New Roman" w:hAnsi="Times New Roman" w:cs="Times New Roman"/>
                <w:i/>
                <w:iCs/>
                <w:sz w:val="24"/>
                <w:szCs w:val="24"/>
                <w:highlight w:val="lightGray"/>
              </w:rPr>
              <w:t>cunstdruck</w:t>
            </w:r>
            <w:proofErr w:type="spellEnd"/>
            <w:r w:rsidRPr="00D64CB5">
              <w:rPr>
                <w:rFonts w:ascii="Times New Roman" w:hAnsi="Times New Roman" w:cs="Times New Roman"/>
                <w:i/>
                <w:iCs/>
                <w:sz w:val="24"/>
                <w:szCs w:val="24"/>
                <w:highlight w:val="lightGray"/>
              </w:rPr>
              <w:t xml:space="preserve"> paper, delivery to the project office premises…]</w:t>
            </w:r>
          </w:p>
        </w:tc>
        <w:tc>
          <w:tcPr>
            <w:tcW w:w="1942" w:type="dxa"/>
            <w:vAlign w:val="center"/>
          </w:tcPr>
          <w:p w14:paraId="214259AB" w14:textId="77777777" w:rsidR="0033144E" w:rsidRPr="00D64CB5" w:rsidRDefault="0033144E" w:rsidP="008E3913">
            <w:pPr>
              <w:rPr>
                <w:rFonts w:ascii="Times New Roman" w:hAnsi="Times New Roman" w:cs="Times New Roman"/>
                <w:i/>
                <w:iCs/>
                <w:sz w:val="24"/>
                <w:szCs w:val="24"/>
              </w:rPr>
            </w:pPr>
            <w:r w:rsidRPr="00D64CB5">
              <w:rPr>
                <w:rFonts w:ascii="Times New Roman" w:hAnsi="Times New Roman" w:cs="Times New Roman"/>
                <w:i/>
                <w:iCs/>
                <w:sz w:val="24"/>
                <w:szCs w:val="24"/>
                <w:highlight w:val="lightGray"/>
              </w:rPr>
              <w:t>[Example: Feb 2015]</w:t>
            </w:r>
          </w:p>
        </w:tc>
        <w:tc>
          <w:tcPr>
            <w:tcW w:w="3081" w:type="dxa"/>
            <w:vAlign w:val="center"/>
          </w:tcPr>
          <w:p w14:paraId="0976C5E6" w14:textId="77777777" w:rsidR="0033144E" w:rsidRPr="00D64CB5" w:rsidRDefault="0033144E" w:rsidP="008E3913">
            <w:pPr>
              <w:rPr>
                <w:rFonts w:ascii="Times New Roman" w:hAnsi="Times New Roman" w:cs="Times New Roman"/>
                <w:i/>
                <w:iCs/>
                <w:sz w:val="24"/>
                <w:szCs w:val="24"/>
              </w:rPr>
            </w:pPr>
            <w:r w:rsidRPr="00D64CB5">
              <w:rPr>
                <w:rFonts w:ascii="Times New Roman" w:hAnsi="Times New Roman" w:cs="Times New Roman"/>
                <w:i/>
                <w:iCs/>
                <w:sz w:val="24"/>
                <w:szCs w:val="24"/>
                <w:highlight w:val="lightGray"/>
              </w:rPr>
              <w:t xml:space="preserve">[Example: </w:t>
            </w:r>
            <w:proofErr w:type="gramStart"/>
            <w:r w:rsidRPr="00D64CB5">
              <w:rPr>
                <w:rFonts w:ascii="Times New Roman" w:hAnsi="Times New Roman" w:cs="Times New Roman"/>
                <w:i/>
                <w:iCs/>
                <w:sz w:val="24"/>
                <w:szCs w:val="24"/>
                <w:highlight w:val="lightGray"/>
              </w:rPr>
              <w:t>sufficient number of</w:t>
            </w:r>
            <w:proofErr w:type="gramEnd"/>
            <w:r w:rsidRPr="00D64CB5">
              <w:rPr>
                <w:rFonts w:ascii="Times New Roman" w:hAnsi="Times New Roman" w:cs="Times New Roman"/>
                <w:i/>
                <w:iCs/>
                <w:sz w:val="24"/>
                <w:szCs w:val="24"/>
                <w:highlight w:val="lightGray"/>
              </w:rPr>
              <w:t xml:space="preserve"> qualified and experiences staff (designer, printer), previous experience…]</w:t>
            </w:r>
          </w:p>
        </w:tc>
      </w:tr>
      <w:bookmarkEnd w:id="0"/>
    </w:tbl>
    <w:p w14:paraId="132A9D41" w14:textId="77777777" w:rsidR="0033144E" w:rsidRPr="00D64CB5" w:rsidRDefault="0033144E" w:rsidP="0033144E">
      <w:pPr>
        <w:rPr>
          <w:rFonts w:ascii="Times New Roman" w:hAnsi="Times New Roman" w:cs="Times New Roman"/>
          <w:sz w:val="24"/>
          <w:szCs w:val="24"/>
          <w:u w:val="single"/>
        </w:rPr>
      </w:pPr>
    </w:p>
    <w:tbl>
      <w:tblPr>
        <w:tblStyle w:val="Taulaambquadrcula"/>
        <w:tblW w:w="0" w:type="auto"/>
        <w:tblLook w:val="04A0" w:firstRow="1" w:lastRow="0" w:firstColumn="1" w:lastColumn="0" w:noHBand="0" w:noVBand="1"/>
      </w:tblPr>
      <w:tblGrid>
        <w:gridCol w:w="4114"/>
        <w:gridCol w:w="1927"/>
        <w:gridCol w:w="3019"/>
      </w:tblGrid>
      <w:tr w:rsidR="0033144E" w:rsidRPr="00D64CB5" w14:paraId="6F5273E2" w14:textId="77777777" w:rsidTr="008E3913">
        <w:tc>
          <w:tcPr>
            <w:tcW w:w="9242" w:type="dxa"/>
            <w:gridSpan w:val="3"/>
          </w:tcPr>
          <w:p w14:paraId="64DF8DDE" w14:textId="77777777" w:rsidR="0033144E" w:rsidRPr="00D64CB5" w:rsidRDefault="0033144E" w:rsidP="008E3913">
            <w:pPr>
              <w:rPr>
                <w:rFonts w:ascii="Times New Roman" w:hAnsi="Times New Roman" w:cs="Times New Roman"/>
                <w:sz w:val="24"/>
                <w:szCs w:val="24"/>
                <w:highlight w:val="yellow"/>
                <w:lang w:val="en-US"/>
              </w:rPr>
            </w:pPr>
            <w:r w:rsidRPr="00D64CB5">
              <w:rPr>
                <w:rFonts w:ascii="Times New Roman" w:hAnsi="Times New Roman" w:cs="Times New Roman"/>
                <w:sz w:val="24"/>
                <w:szCs w:val="24"/>
                <w:highlight w:val="yellow"/>
              </w:rPr>
              <w:t>Title of activity 2</w:t>
            </w:r>
            <w:r w:rsidRPr="00D64CB5">
              <w:rPr>
                <w:rFonts w:ascii="Times New Roman" w:hAnsi="Times New Roman" w:cs="Times New Roman"/>
                <w:sz w:val="24"/>
                <w:szCs w:val="24"/>
                <w:highlight w:val="lightGray"/>
                <w:vertAlign w:val="superscript"/>
                <w:lang w:val="en-US"/>
              </w:rPr>
              <w:t>*add as many activities as needed</w:t>
            </w:r>
          </w:p>
        </w:tc>
      </w:tr>
      <w:tr w:rsidR="0033144E" w:rsidRPr="00D64CB5" w14:paraId="4846497D" w14:textId="77777777" w:rsidTr="008E3913">
        <w:tc>
          <w:tcPr>
            <w:tcW w:w="4219" w:type="dxa"/>
            <w:vAlign w:val="center"/>
          </w:tcPr>
          <w:p w14:paraId="49349711" w14:textId="77777777" w:rsidR="0033144E" w:rsidRPr="00D64CB5" w:rsidRDefault="0033144E" w:rsidP="008E3913">
            <w:pPr>
              <w:jc w:val="center"/>
              <w:rPr>
                <w:rFonts w:ascii="Times New Roman" w:hAnsi="Times New Roman" w:cs="Times New Roman"/>
                <w:sz w:val="24"/>
                <w:szCs w:val="24"/>
              </w:rPr>
            </w:pPr>
            <w:r w:rsidRPr="00D64CB5">
              <w:rPr>
                <w:rFonts w:ascii="Times New Roman" w:hAnsi="Times New Roman" w:cs="Times New Roman"/>
                <w:sz w:val="24"/>
                <w:szCs w:val="24"/>
              </w:rPr>
              <w:t>Description of expected outputs / results to be achieved</w:t>
            </w:r>
          </w:p>
        </w:tc>
        <w:tc>
          <w:tcPr>
            <w:tcW w:w="1942" w:type="dxa"/>
            <w:vAlign w:val="center"/>
          </w:tcPr>
          <w:p w14:paraId="01944BA9" w14:textId="77777777" w:rsidR="0033144E" w:rsidRPr="00D64CB5" w:rsidRDefault="0033144E" w:rsidP="008E3913">
            <w:pPr>
              <w:jc w:val="center"/>
              <w:rPr>
                <w:rFonts w:ascii="Times New Roman" w:hAnsi="Times New Roman" w:cs="Times New Roman"/>
                <w:sz w:val="24"/>
                <w:szCs w:val="24"/>
              </w:rPr>
            </w:pPr>
            <w:r w:rsidRPr="00D64CB5">
              <w:rPr>
                <w:rFonts w:ascii="Times New Roman" w:hAnsi="Times New Roman" w:cs="Times New Roman"/>
                <w:sz w:val="24"/>
                <w:szCs w:val="24"/>
              </w:rPr>
              <w:t>Required time frame</w:t>
            </w:r>
          </w:p>
        </w:tc>
        <w:tc>
          <w:tcPr>
            <w:tcW w:w="3081" w:type="dxa"/>
            <w:vAlign w:val="center"/>
          </w:tcPr>
          <w:p w14:paraId="312735C3" w14:textId="77777777" w:rsidR="0033144E" w:rsidRPr="00D64CB5" w:rsidRDefault="0033144E" w:rsidP="008E3913">
            <w:pPr>
              <w:jc w:val="center"/>
              <w:rPr>
                <w:rFonts w:ascii="Times New Roman" w:hAnsi="Times New Roman" w:cs="Times New Roman"/>
                <w:sz w:val="24"/>
                <w:szCs w:val="24"/>
                <w:highlight w:val="yellow"/>
              </w:rPr>
            </w:pPr>
            <w:r w:rsidRPr="00D64CB5">
              <w:rPr>
                <w:rFonts w:ascii="Times New Roman" w:hAnsi="Times New Roman" w:cs="Times New Roman"/>
                <w:sz w:val="24"/>
                <w:szCs w:val="24"/>
              </w:rPr>
              <w:t>Required inputs (if applicable)</w:t>
            </w:r>
          </w:p>
        </w:tc>
      </w:tr>
      <w:tr w:rsidR="0033144E" w:rsidRPr="00D64CB5" w14:paraId="07D619C1" w14:textId="77777777" w:rsidTr="008E3913">
        <w:tc>
          <w:tcPr>
            <w:tcW w:w="4219" w:type="dxa"/>
            <w:vAlign w:val="center"/>
          </w:tcPr>
          <w:p w14:paraId="4B7E28F9" w14:textId="77777777" w:rsidR="0033144E" w:rsidRPr="00D64CB5" w:rsidRDefault="0033144E" w:rsidP="008E3913">
            <w:pPr>
              <w:rPr>
                <w:rFonts w:ascii="Times New Roman" w:hAnsi="Times New Roman" w:cs="Times New Roman"/>
                <w:i/>
                <w:iCs/>
                <w:sz w:val="24"/>
                <w:szCs w:val="24"/>
                <w:highlight w:val="lightGray"/>
              </w:rPr>
            </w:pPr>
            <w:r w:rsidRPr="00D64CB5">
              <w:rPr>
                <w:rFonts w:ascii="Times New Roman" w:hAnsi="Times New Roman" w:cs="Times New Roman"/>
                <w:i/>
                <w:sz w:val="24"/>
                <w:szCs w:val="24"/>
                <w:highlight w:val="lightGray"/>
              </w:rPr>
              <w:t>[E</w:t>
            </w:r>
            <w:r w:rsidRPr="00D64CB5">
              <w:rPr>
                <w:rFonts w:ascii="Times New Roman" w:hAnsi="Times New Roman" w:cs="Times New Roman"/>
                <w:i/>
                <w:iCs/>
                <w:sz w:val="24"/>
                <w:szCs w:val="24"/>
                <w:highlight w:val="lightGray"/>
              </w:rPr>
              <w:t>xamples: translation of 50 standard A4 pages (project reports) from XX to English language and interpretation services…]</w:t>
            </w:r>
          </w:p>
        </w:tc>
        <w:tc>
          <w:tcPr>
            <w:tcW w:w="1942" w:type="dxa"/>
            <w:vAlign w:val="center"/>
          </w:tcPr>
          <w:p w14:paraId="41F6B179" w14:textId="77777777" w:rsidR="0033144E" w:rsidRPr="00D64CB5" w:rsidRDefault="0033144E" w:rsidP="008E3913">
            <w:pPr>
              <w:rPr>
                <w:rFonts w:ascii="Times New Roman" w:hAnsi="Times New Roman" w:cs="Times New Roman"/>
                <w:i/>
                <w:iCs/>
                <w:sz w:val="24"/>
                <w:szCs w:val="24"/>
              </w:rPr>
            </w:pPr>
            <w:r w:rsidRPr="00D64CB5">
              <w:rPr>
                <w:rFonts w:ascii="Times New Roman" w:hAnsi="Times New Roman" w:cs="Times New Roman"/>
                <w:i/>
                <w:iCs/>
                <w:sz w:val="24"/>
                <w:szCs w:val="24"/>
                <w:highlight w:val="lightGray"/>
              </w:rPr>
              <w:t>[Examples: translation June-December 2015, interpretation Feb 2016…]</w:t>
            </w:r>
          </w:p>
        </w:tc>
        <w:tc>
          <w:tcPr>
            <w:tcW w:w="3081" w:type="dxa"/>
            <w:vAlign w:val="center"/>
          </w:tcPr>
          <w:p w14:paraId="300340B5" w14:textId="77777777" w:rsidR="0033144E" w:rsidRPr="00D64CB5" w:rsidRDefault="0033144E" w:rsidP="008E3913">
            <w:pPr>
              <w:rPr>
                <w:rFonts w:ascii="Times New Roman" w:hAnsi="Times New Roman" w:cs="Times New Roman"/>
                <w:i/>
                <w:iCs/>
                <w:sz w:val="24"/>
                <w:szCs w:val="24"/>
              </w:rPr>
            </w:pPr>
            <w:r w:rsidRPr="00D64CB5">
              <w:rPr>
                <w:rFonts w:ascii="Times New Roman" w:hAnsi="Times New Roman" w:cs="Times New Roman"/>
                <w:i/>
                <w:iCs/>
                <w:sz w:val="24"/>
                <w:szCs w:val="24"/>
                <w:highlight w:val="lightGray"/>
              </w:rPr>
              <w:t>[Examples: 2 qualified interpreters, at least 1 qualified translator, requirements for key experts…]</w:t>
            </w:r>
          </w:p>
        </w:tc>
      </w:tr>
    </w:tbl>
    <w:p w14:paraId="23C83604" w14:textId="77777777" w:rsidR="006B068E" w:rsidRPr="006B068E" w:rsidRDefault="006B068E" w:rsidP="006B068E">
      <w:pPr>
        <w:autoSpaceDE/>
        <w:autoSpaceDN/>
        <w:adjustRightInd/>
        <w:spacing w:line="276" w:lineRule="auto"/>
        <w:ind w:left="426"/>
        <w:rPr>
          <w:rFonts w:ascii="Times New Roman" w:hAnsi="Times New Roman" w:cs="Times New Roman"/>
          <w:b/>
          <w:bCs w:val="0"/>
          <w:sz w:val="24"/>
          <w:szCs w:val="24"/>
        </w:rPr>
      </w:pPr>
    </w:p>
    <w:p w14:paraId="38847EB0" w14:textId="19C488FE" w:rsidR="0033144E" w:rsidRPr="00D64CB5" w:rsidRDefault="0033144E" w:rsidP="00A40FD9">
      <w:pPr>
        <w:numPr>
          <w:ilvl w:val="0"/>
          <w:numId w:val="10"/>
        </w:numPr>
        <w:autoSpaceDE/>
        <w:autoSpaceDN/>
        <w:adjustRightInd/>
        <w:spacing w:line="276" w:lineRule="auto"/>
        <w:ind w:left="426" w:hanging="426"/>
        <w:rPr>
          <w:rFonts w:ascii="Times New Roman" w:hAnsi="Times New Roman" w:cs="Times New Roman"/>
          <w:b/>
          <w:bCs w:val="0"/>
          <w:sz w:val="24"/>
          <w:szCs w:val="24"/>
        </w:rPr>
      </w:pPr>
      <w:r w:rsidRPr="00D64CB5">
        <w:rPr>
          <w:rFonts w:ascii="Times New Roman" w:hAnsi="Times New Roman" w:cs="Times New Roman"/>
          <w:b/>
          <w:sz w:val="24"/>
          <w:szCs w:val="24"/>
        </w:rPr>
        <w:t>ADDITIONAL INFORMATION</w:t>
      </w:r>
    </w:p>
    <w:p w14:paraId="4DFD00D3" w14:textId="77777777" w:rsidR="0033144E" w:rsidRDefault="0033144E" w:rsidP="0033144E">
      <w:pPr>
        <w:rPr>
          <w:rFonts w:ascii="Times New Roman" w:hAnsi="Times New Roman" w:cs="Times New Roman"/>
          <w:sz w:val="24"/>
          <w:szCs w:val="24"/>
          <w:u w:val="single"/>
        </w:rPr>
      </w:pPr>
    </w:p>
    <w:p w14:paraId="63820C89" w14:textId="36CEDA33" w:rsidR="0032044D" w:rsidRDefault="0032044D" w:rsidP="0032044D">
      <w:pPr>
        <w:rPr>
          <w:rFonts w:ascii="Times New Roman" w:hAnsi="Times New Roman" w:cs="Times New Roman"/>
          <w:sz w:val="24"/>
          <w:szCs w:val="24"/>
        </w:rPr>
      </w:pPr>
      <w:bookmarkStart w:id="1" w:name="_Hlk172808562"/>
      <w:r>
        <w:rPr>
          <w:rFonts w:ascii="Times New Roman" w:hAnsi="Times New Roman" w:cs="Times New Roman"/>
          <w:sz w:val="24"/>
          <w:szCs w:val="24"/>
        </w:rPr>
        <w:t xml:space="preserve">The tenderers are required to </w:t>
      </w:r>
      <w:r w:rsidRPr="003D3EAF">
        <w:rPr>
          <w:rFonts w:ascii="Times New Roman" w:hAnsi="Times New Roman" w:cs="Times New Roman"/>
          <w:sz w:val="24"/>
          <w:szCs w:val="24"/>
        </w:rPr>
        <w:t>indicate in which country the</w:t>
      </w:r>
      <w:r>
        <w:rPr>
          <w:rFonts w:ascii="Times New Roman" w:hAnsi="Times New Roman" w:cs="Times New Roman"/>
          <w:sz w:val="24"/>
          <w:szCs w:val="24"/>
        </w:rPr>
        <w:t>y</w:t>
      </w:r>
      <w:r w:rsidRPr="003D3EAF">
        <w:rPr>
          <w:rFonts w:ascii="Times New Roman" w:hAnsi="Times New Roman" w:cs="Times New Roman"/>
          <w:sz w:val="24"/>
          <w:szCs w:val="24"/>
        </w:rPr>
        <w:t xml:space="preserve"> are established and to present the supporting evidence normally acceptable under the law of that country</w:t>
      </w:r>
      <w:r w:rsidR="008633A6">
        <w:rPr>
          <w:rFonts w:ascii="Times New Roman" w:hAnsi="Times New Roman" w:cs="Times New Roman"/>
          <w:sz w:val="24"/>
          <w:szCs w:val="24"/>
        </w:rPr>
        <w:t>, attached to the legal entity form (see</w:t>
      </w:r>
      <w:r w:rsidR="001828EE">
        <w:rPr>
          <w:rFonts w:ascii="Times New Roman" w:hAnsi="Times New Roman" w:cs="Times New Roman"/>
          <w:sz w:val="24"/>
          <w:szCs w:val="24"/>
        </w:rPr>
        <w:t xml:space="preserve"> template G5)</w:t>
      </w:r>
      <w:r>
        <w:rPr>
          <w:rFonts w:ascii="Times New Roman" w:hAnsi="Times New Roman" w:cs="Times New Roman"/>
          <w:sz w:val="24"/>
          <w:szCs w:val="24"/>
        </w:rPr>
        <w:t>.</w:t>
      </w:r>
      <w:bookmarkEnd w:id="1"/>
    </w:p>
    <w:p w14:paraId="088EA5FA" w14:textId="77777777" w:rsidR="0032044D" w:rsidRDefault="0032044D" w:rsidP="00CB0F29">
      <w:pPr>
        <w:rPr>
          <w:rFonts w:ascii="Times New Roman" w:hAnsi="Times New Roman" w:cs="Times New Roman"/>
          <w:sz w:val="24"/>
          <w:szCs w:val="24"/>
        </w:rPr>
      </w:pPr>
    </w:p>
    <w:p w14:paraId="40AD1AFE" w14:textId="33E8E464" w:rsidR="00CB0F29" w:rsidRPr="00CB0F29" w:rsidRDefault="00CB0F29" w:rsidP="00CB0F29">
      <w:pPr>
        <w:rPr>
          <w:rFonts w:ascii="Times New Roman" w:hAnsi="Times New Roman" w:cs="Times New Roman"/>
          <w:sz w:val="24"/>
          <w:szCs w:val="24"/>
        </w:rPr>
      </w:pPr>
      <w:r w:rsidRPr="00CB0F29">
        <w:rPr>
          <w:rFonts w:ascii="Times New Roman" w:hAnsi="Times New Roman" w:cs="Times New Roman"/>
          <w:sz w:val="24"/>
          <w:szCs w:val="24"/>
        </w:rPr>
        <w:t>The submission of the tender implies acceptance by the tenderer of the terms and conditions set out in the procurement documents and that such submission binds the contractor to whom the contract is awarded during performance of the contract.</w:t>
      </w:r>
    </w:p>
    <w:p w14:paraId="4BF158BE" w14:textId="77777777" w:rsidR="00CB0F29" w:rsidRPr="00CB0F29" w:rsidRDefault="00CB0F29" w:rsidP="00CB0F29">
      <w:pPr>
        <w:rPr>
          <w:rFonts w:ascii="Times New Roman" w:hAnsi="Times New Roman" w:cs="Times New Roman"/>
          <w:sz w:val="24"/>
          <w:szCs w:val="24"/>
        </w:rPr>
      </w:pPr>
    </w:p>
    <w:p w14:paraId="15E8F414" w14:textId="04E63C08" w:rsidR="00CB0F29" w:rsidRDefault="00CB0F29" w:rsidP="00CB0F29">
      <w:pPr>
        <w:rPr>
          <w:rFonts w:ascii="Times New Roman" w:hAnsi="Times New Roman" w:cs="Times New Roman"/>
          <w:sz w:val="24"/>
          <w:szCs w:val="24"/>
        </w:rPr>
      </w:pPr>
      <w:r w:rsidRPr="00CB0F29">
        <w:rPr>
          <w:rFonts w:ascii="Times New Roman" w:hAnsi="Times New Roman" w:cs="Times New Roman"/>
          <w:sz w:val="24"/>
          <w:szCs w:val="24"/>
        </w:rPr>
        <w:t>The period during which a tender will remain valid and shall not be modified in any respect is &lt; XX &gt;.</w:t>
      </w:r>
    </w:p>
    <w:p w14:paraId="606E0566" w14:textId="77777777" w:rsidR="001828EE" w:rsidRDefault="001828EE" w:rsidP="00CB0F29">
      <w:pPr>
        <w:rPr>
          <w:rFonts w:ascii="Times New Roman" w:hAnsi="Times New Roman" w:cs="Times New Roman"/>
          <w:sz w:val="24"/>
          <w:szCs w:val="24"/>
        </w:rPr>
      </w:pPr>
    </w:p>
    <w:p w14:paraId="3388DCAD" w14:textId="77777777" w:rsidR="006B068E" w:rsidRPr="00CB0F29" w:rsidRDefault="006B068E" w:rsidP="006B068E">
      <w:pPr>
        <w:rPr>
          <w:rFonts w:ascii="Times New Roman" w:hAnsi="Times New Roman" w:cs="Times New Roman"/>
          <w:sz w:val="24"/>
          <w:szCs w:val="24"/>
        </w:rPr>
      </w:pPr>
      <w:bookmarkStart w:id="2" w:name="_Hlk172809759"/>
      <w:r>
        <w:rPr>
          <w:rFonts w:ascii="Times New Roman" w:hAnsi="Times New Roman" w:cs="Times New Roman"/>
          <w:sz w:val="24"/>
          <w:szCs w:val="24"/>
        </w:rPr>
        <w:t xml:space="preserve">The draft contract is attached to this invitation to tender. </w:t>
      </w:r>
      <w:r w:rsidRPr="004E0A9C">
        <w:rPr>
          <w:rFonts w:ascii="Times New Roman" w:hAnsi="Times New Roman" w:cs="Times New Roman"/>
          <w:sz w:val="24"/>
          <w:szCs w:val="24"/>
        </w:rPr>
        <w:t>&lt;</w:t>
      </w:r>
      <w:r>
        <w:rPr>
          <w:rFonts w:ascii="Times New Roman" w:hAnsi="Times New Roman" w:cs="Times New Roman"/>
          <w:sz w:val="24"/>
          <w:szCs w:val="24"/>
          <w:highlight w:val="yellow"/>
        </w:rPr>
        <w:t>Attach d</w:t>
      </w:r>
      <w:r w:rsidRPr="004E0A9C">
        <w:rPr>
          <w:rFonts w:ascii="Times New Roman" w:hAnsi="Times New Roman" w:cs="Times New Roman"/>
          <w:sz w:val="24"/>
          <w:szCs w:val="24"/>
          <w:highlight w:val="yellow"/>
        </w:rPr>
        <w:t>raft contract.</w:t>
      </w:r>
      <w:r>
        <w:rPr>
          <w:rFonts w:ascii="Times New Roman" w:hAnsi="Times New Roman" w:cs="Times New Roman"/>
          <w:sz w:val="24"/>
          <w:szCs w:val="24"/>
        </w:rPr>
        <w:t>&gt;</w:t>
      </w:r>
      <w:bookmarkEnd w:id="2"/>
    </w:p>
    <w:p w14:paraId="57231566" w14:textId="77777777" w:rsidR="0033144E" w:rsidRPr="00D64CB5" w:rsidRDefault="0033144E" w:rsidP="0033144E">
      <w:pPr>
        <w:keepNext/>
        <w:spacing w:line="240" w:lineRule="auto"/>
        <w:rPr>
          <w:rFonts w:ascii="Times New Roman" w:hAnsi="Times New Roman" w:cs="Times New Roman"/>
          <w:sz w:val="24"/>
          <w:szCs w:val="24"/>
          <w:u w:val="single"/>
          <w:lang w:eastAsia="en-GB"/>
        </w:rPr>
      </w:pPr>
    </w:p>
    <w:p w14:paraId="77F8D832" w14:textId="77777777" w:rsidR="0033144E" w:rsidRPr="001828EE" w:rsidRDefault="0033144E" w:rsidP="0033144E">
      <w:pPr>
        <w:keepNext/>
        <w:spacing w:line="240" w:lineRule="auto"/>
        <w:rPr>
          <w:rFonts w:ascii="Times New Roman" w:hAnsi="Times New Roman" w:cs="Times New Roman"/>
          <w:sz w:val="24"/>
          <w:szCs w:val="24"/>
          <w:u w:val="single"/>
          <w:lang w:eastAsia="en-GB"/>
        </w:rPr>
      </w:pPr>
      <w:r w:rsidRPr="001828EE">
        <w:rPr>
          <w:rFonts w:ascii="Times New Roman" w:hAnsi="Times New Roman" w:cs="Times New Roman"/>
          <w:sz w:val="24"/>
          <w:szCs w:val="24"/>
          <w:u w:val="single"/>
          <w:lang w:eastAsia="en-GB"/>
        </w:rPr>
        <w:t>Confidentiality</w:t>
      </w:r>
    </w:p>
    <w:p w14:paraId="208AF6D1" w14:textId="7C71CF32" w:rsidR="0033144E" w:rsidRDefault="0033144E" w:rsidP="0033144E">
      <w:pPr>
        <w:rPr>
          <w:rFonts w:ascii="Times New Roman" w:hAnsi="Times New Roman" w:cs="Times New Roman"/>
          <w:sz w:val="24"/>
          <w:szCs w:val="24"/>
          <w:lang w:eastAsia="en-GB"/>
        </w:rPr>
      </w:pPr>
      <w:r w:rsidRPr="00D64CB5">
        <w:rPr>
          <w:rFonts w:ascii="Times New Roman" w:hAnsi="Times New Roman" w:cs="Times New Roman"/>
          <w:sz w:val="24"/>
          <w:szCs w:val="24"/>
          <w:lang w:eastAsia="en-GB"/>
        </w:rPr>
        <w:t xml:space="preserve">The entire evaluation procedure is confidential, subject to the Contracting Authority’s legislation on access to documents. The evaluation reports and written records are for official use only and may be communicated neither to the tenderers nor to any party other than the Contracting Authority, </w:t>
      </w:r>
      <w:r w:rsidR="00D64CB5">
        <w:rPr>
          <w:rFonts w:ascii="Times New Roman" w:hAnsi="Times New Roman" w:cs="Times New Roman"/>
          <w:sz w:val="24"/>
          <w:szCs w:val="24"/>
          <w:lang w:eastAsia="en-GB"/>
        </w:rPr>
        <w:t xml:space="preserve">the programme and national bodies, </w:t>
      </w:r>
      <w:r w:rsidRPr="00D64CB5">
        <w:rPr>
          <w:rFonts w:ascii="Times New Roman" w:hAnsi="Times New Roman" w:cs="Times New Roman"/>
          <w:sz w:val="24"/>
          <w:szCs w:val="24"/>
          <w:lang w:eastAsia="en-GB"/>
        </w:rPr>
        <w:t>the European Commission, the European Anti-Fraud Office</w:t>
      </w:r>
      <w:r w:rsidR="00E35138">
        <w:rPr>
          <w:rFonts w:ascii="Times New Roman" w:hAnsi="Times New Roman" w:cs="Times New Roman"/>
          <w:sz w:val="24"/>
          <w:szCs w:val="24"/>
          <w:lang w:eastAsia="en-GB"/>
        </w:rPr>
        <w:t xml:space="preserve"> (OLAF), the European Public Prosecutor’s Office (EPPO)</w:t>
      </w:r>
      <w:r w:rsidRPr="00D64CB5">
        <w:rPr>
          <w:rFonts w:ascii="Times New Roman" w:hAnsi="Times New Roman" w:cs="Times New Roman"/>
          <w:sz w:val="24"/>
          <w:szCs w:val="24"/>
          <w:lang w:eastAsia="en-GB"/>
        </w:rPr>
        <w:t xml:space="preserve"> and the European Court of Auditors</w:t>
      </w:r>
      <w:r w:rsidRPr="00D64CB5">
        <w:rPr>
          <w:rFonts w:ascii="Times New Roman" w:hAnsi="Times New Roman" w:cs="Times New Roman"/>
          <w:sz w:val="24"/>
          <w:szCs w:val="24"/>
        </w:rPr>
        <w:t>.</w:t>
      </w:r>
      <w:r w:rsidRPr="00D64CB5">
        <w:rPr>
          <w:rFonts w:ascii="Times New Roman" w:hAnsi="Times New Roman" w:cs="Times New Roman"/>
          <w:sz w:val="24"/>
          <w:szCs w:val="24"/>
          <w:lang w:eastAsia="en-GB"/>
        </w:rPr>
        <w:t xml:space="preserve"> </w:t>
      </w:r>
    </w:p>
    <w:p w14:paraId="39C3BE0B" w14:textId="77777777" w:rsidR="00FD76BF" w:rsidRDefault="00FD76BF" w:rsidP="0033144E">
      <w:pPr>
        <w:rPr>
          <w:rFonts w:ascii="Times New Roman" w:hAnsi="Times New Roman" w:cs="Times New Roman"/>
          <w:sz w:val="24"/>
          <w:szCs w:val="24"/>
          <w:lang w:eastAsia="en-GB"/>
        </w:rPr>
      </w:pPr>
    </w:p>
    <w:p w14:paraId="5CD93AA2" w14:textId="77777777" w:rsidR="00FD76BF" w:rsidRDefault="00FD76BF" w:rsidP="00FD76BF">
      <w:pPr>
        <w:rPr>
          <w:rFonts w:ascii="Times New Roman" w:hAnsi="Times New Roman" w:cs="Times New Roman"/>
          <w:sz w:val="24"/>
          <w:szCs w:val="24"/>
          <w:lang w:eastAsia="en-GB"/>
        </w:rPr>
      </w:pPr>
      <w:r w:rsidRPr="0044062F">
        <w:rPr>
          <w:rFonts w:ascii="Times New Roman" w:hAnsi="Times New Roman" w:cs="Times New Roman"/>
          <w:sz w:val="24"/>
          <w:szCs w:val="24"/>
          <w:lang w:eastAsia="en-GB"/>
        </w:rPr>
        <w:t>Any contact between the contracting authority and the tenderer during the procedure is forbidden, save</w:t>
      </w:r>
      <w:r>
        <w:rPr>
          <w:rFonts w:ascii="Times New Roman" w:hAnsi="Times New Roman" w:cs="Times New Roman"/>
          <w:sz w:val="24"/>
          <w:szCs w:val="24"/>
          <w:lang w:eastAsia="en-GB"/>
        </w:rPr>
        <w:t xml:space="preserve"> in exceptionally cases as foreseen in European legislation</w:t>
      </w:r>
      <w:r>
        <w:rPr>
          <w:rStyle w:val="Refernciadenotaapeudepgina"/>
          <w:rFonts w:ascii="Times New Roman" w:hAnsi="Times New Roman" w:cs="Times New Roman"/>
          <w:sz w:val="24"/>
          <w:szCs w:val="24"/>
          <w:lang w:eastAsia="en-GB"/>
        </w:rPr>
        <w:footnoteReference w:id="4"/>
      </w:r>
      <w:r>
        <w:rPr>
          <w:rFonts w:ascii="Times New Roman" w:hAnsi="Times New Roman" w:cs="Times New Roman"/>
          <w:sz w:val="24"/>
          <w:szCs w:val="24"/>
          <w:lang w:eastAsia="en-GB"/>
        </w:rPr>
        <w:t>.</w:t>
      </w:r>
    </w:p>
    <w:p w14:paraId="0E2B851F" w14:textId="77777777" w:rsidR="0033144E" w:rsidRDefault="0033144E" w:rsidP="00FD76BF">
      <w:pPr>
        <w:rPr>
          <w:rFonts w:ascii="Times New Roman" w:hAnsi="Times New Roman" w:cs="Times New Roman"/>
          <w:sz w:val="24"/>
          <w:szCs w:val="24"/>
        </w:rPr>
      </w:pPr>
    </w:p>
    <w:p w14:paraId="5BF32721" w14:textId="77777777" w:rsidR="00D34152" w:rsidRPr="00D64CB5" w:rsidRDefault="00D34152" w:rsidP="00FD76BF">
      <w:pPr>
        <w:rPr>
          <w:rFonts w:ascii="Times New Roman" w:hAnsi="Times New Roman" w:cs="Times New Roman"/>
          <w:sz w:val="24"/>
          <w:szCs w:val="24"/>
        </w:rPr>
      </w:pPr>
    </w:p>
    <w:p w14:paraId="10B89FDC" w14:textId="358D709B" w:rsidR="0033144E" w:rsidRPr="00D64CB5" w:rsidRDefault="00F45F3F" w:rsidP="0033144E">
      <w:pPr>
        <w:rPr>
          <w:rFonts w:ascii="Times New Roman" w:hAnsi="Times New Roman" w:cs="Times New Roman"/>
          <w:sz w:val="24"/>
          <w:szCs w:val="24"/>
          <w:lang w:eastAsia="en-GB"/>
        </w:rPr>
      </w:pPr>
      <w:r w:rsidRPr="00D64CB5">
        <w:rPr>
          <w:rFonts w:ascii="Times New Roman" w:hAnsi="Times New Roman" w:cs="Times New Roman"/>
          <w:sz w:val="24"/>
          <w:szCs w:val="24"/>
          <w:u w:val="single"/>
          <w:lang w:eastAsia="en-GB"/>
        </w:rPr>
        <w:t>Award</w:t>
      </w:r>
      <w:r w:rsidR="0033144E" w:rsidRPr="00D64CB5">
        <w:rPr>
          <w:rFonts w:ascii="Times New Roman" w:hAnsi="Times New Roman" w:cs="Times New Roman"/>
          <w:sz w:val="24"/>
          <w:szCs w:val="24"/>
          <w:u w:val="single"/>
          <w:lang w:eastAsia="en-GB"/>
        </w:rPr>
        <w:t xml:space="preserve"> criteria</w:t>
      </w:r>
    </w:p>
    <w:p w14:paraId="50EA28FC" w14:textId="48199466" w:rsidR="004F7B92" w:rsidRPr="00D64CB5" w:rsidRDefault="00FC03FE" w:rsidP="0033144E">
      <w:pPr>
        <w:rPr>
          <w:rFonts w:ascii="Times New Roman" w:hAnsi="Times New Roman" w:cs="Times New Roman"/>
          <w:sz w:val="24"/>
          <w:szCs w:val="24"/>
          <w:lang w:eastAsia="en-GB"/>
        </w:rPr>
      </w:pPr>
      <w:r w:rsidRPr="00D64CB5">
        <w:rPr>
          <w:rFonts w:ascii="Times New Roman" w:hAnsi="Times New Roman" w:cs="Times New Roman"/>
          <w:sz w:val="24"/>
          <w:szCs w:val="24"/>
          <w:lang w:eastAsia="en-GB"/>
        </w:rPr>
        <w:t>[</w:t>
      </w:r>
      <w:r w:rsidR="004F7B92" w:rsidRPr="00D64CB5">
        <w:rPr>
          <w:rFonts w:ascii="Times New Roman" w:hAnsi="Times New Roman" w:cs="Times New Roman"/>
          <w:sz w:val="24"/>
          <w:szCs w:val="24"/>
          <w:highlight w:val="lightGray"/>
          <w:lang w:eastAsia="en-GB"/>
        </w:rPr>
        <w:t xml:space="preserve">The contract will be awarded to the tenderer that submitted </w:t>
      </w:r>
      <w:r w:rsidRPr="00D64CB5">
        <w:rPr>
          <w:rFonts w:ascii="Times New Roman" w:hAnsi="Times New Roman" w:cs="Times New Roman"/>
          <w:sz w:val="24"/>
          <w:szCs w:val="24"/>
          <w:highlight w:val="lightGray"/>
          <w:lang w:eastAsia="en-GB"/>
        </w:rPr>
        <w:t xml:space="preserve">an </w:t>
      </w:r>
      <w:r w:rsidR="004F7B92" w:rsidRPr="00D64CB5">
        <w:rPr>
          <w:rFonts w:ascii="Times New Roman" w:hAnsi="Times New Roman" w:cs="Times New Roman"/>
          <w:sz w:val="24"/>
          <w:szCs w:val="24"/>
          <w:highlight w:val="lightGray"/>
          <w:lang w:eastAsia="en-GB"/>
        </w:rPr>
        <w:t>administratively and technically compliant tender and offered the lowest price</w:t>
      </w:r>
      <w:r w:rsidR="004F7B92" w:rsidRPr="00D64CB5">
        <w:rPr>
          <w:rFonts w:ascii="Times New Roman" w:hAnsi="Times New Roman" w:cs="Times New Roman"/>
          <w:sz w:val="24"/>
          <w:szCs w:val="24"/>
          <w:lang w:eastAsia="en-GB"/>
        </w:rPr>
        <w:t>.</w:t>
      </w:r>
      <w:r w:rsidRPr="00D64CB5">
        <w:rPr>
          <w:rFonts w:ascii="Times New Roman" w:hAnsi="Times New Roman" w:cs="Times New Roman"/>
          <w:sz w:val="24"/>
          <w:szCs w:val="24"/>
          <w:lang w:eastAsia="en-GB"/>
        </w:rPr>
        <w:t>]</w:t>
      </w:r>
    </w:p>
    <w:p w14:paraId="3392397B" w14:textId="77777777" w:rsidR="004F7B92" w:rsidRPr="00D64CB5" w:rsidRDefault="004F7B92" w:rsidP="0033144E">
      <w:pPr>
        <w:rPr>
          <w:rFonts w:ascii="Times New Roman" w:hAnsi="Times New Roman" w:cs="Times New Roman"/>
          <w:sz w:val="24"/>
          <w:szCs w:val="24"/>
          <w:lang w:eastAsia="en-GB"/>
        </w:rPr>
      </w:pPr>
    </w:p>
    <w:p w14:paraId="038C2DE0" w14:textId="10B8F3C9" w:rsidR="00B335FE" w:rsidRDefault="00FC03FE" w:rsidP="0033144E">
      <w:pPr>
        <w:rPr>
          <w:rFonts w:ascii="Times New Roman" w:hAnsi="Times New Roman" w:cs="Times New Roman"/>
          <w:sz w:val="24"/>
          <w:szCs w:val="24"/>
          <w:highlight w:val="lightGray"/>
          <w:lang w:eastAsia="en-GB"/>
        </w:rPr>
      </w:pPr>
      <w:r w:rsidRPr="00D64CB5">
        <w:rPr>
          <w:rFonts w:ascii="Times New Roman" w:hAnsi="Times New Roman" w:cs="Times New Roman"/>
          <w:sz w:val="24"/>
          <w:szCs w:val="24"/>
          <w:lang w:eastAsia="en-GB"/>
        </w:rPr>
        <w:t>[</w:t>
      </w:r>
      <w:r w:rsidR="0033144E" w:rsidRPr="00D64CB5">
        <w:rPr>
          <w:rFonts w:ascii="Times New Roman" w:hAnsi="Times New Roman" w:cs="Times New Roman"/>
          <w:sz w:val="24"/>
          <w:szCs w:val="24"/>
          <w:highlight w:val="lightGray"/>
          <w:lang w:eastAsia="en-GB"/>
        </w:rPr>
        <w:t xml:space="preserve">The contract will be awarded to the tenderer that submitted an administratively and technically compliant tender and offered the best value for money. Technical offer will be considered with the weight of </w:t>
      </w:r>
      <w:r w:rsidR="005C7024">
        <w:rPr>
          <w:rFonts w:ascii="Times New Roman" w:hAnsi="Times New Roman" w:cs="Times New Roman"/>
          <w:sz w:val="24"/>
          <w:szCs w:val="24"/>
          <w:highlight w:val="lightGray"/>
          <w:lang w:eastAsia="en-GB"/>
        </w:rPr>
        <w:t>XX</w:t>
      </w:r>
      <w:r w:rsidR="0033144E" w:rsidRPr="00D64CB5">
        <w:rPr>
          <w:rFonts w:ascii="Times New Roman" w:hAnsi="Times New Roman" w:cs="Times New Roman"/>
          <w:sz w:val="24"/>
          <w:szCs w:val="24"/>
          <w:highlight w:val="lightGray"/>
          <w:lang w:eastAsia="en-GB"/>
        </w:rPr>
        <w:t xml:space="preserve">% and financial offer will be considered with the weight of </w:t>
      </w:r>
      <w:r w:rsidR="005C7024">
        <w:rPr>
          <w:rFonts w:ascii="Times New Roman" w:hAnsi="Times New Roman" w:cs="Times New Roman"/>
          <w:sz w:val="24"/>
          <w:szCs w:val="24"/>
          <w:highlight w:val="lightGray"/>
          <w:lang w:eastAsia="en-GB"/>
        </w:rPr>
        <w:t>XX</w:t>
      </w:r>
      <w:r w:rsidR="0033144E" w:rsidRPr="00D64CB5">
        <w:rPr>
          <w:rFonts w:ascii="Times New Roman" w:hAnsi="Times New Roman" w:cs="Times New Roman"/>
          <w:sz w:val="24"/>
          <w:szCs w:val="24"/>
          <w:highlight w:val="lightGray"/>
          <w:lang w:eastAsia="en-GB"/>
        </w:rPr>
        <w:t>% during the evaluation.</w:t>
      </w:r>
      <w:r w:rsidR="00AA3DDE" w:rsidRPr="00D64CB5">
        <w:rPr>
          <w:rFonts w:ascii="Times New Roman" w:hAnsi="Times New Roman" w:cs="Times New Roman"/>
          <w:sz w:val="24"/>
          <w:szCs w:val="24"/>
          <w:highlight w:val="lightGray"/>
          <w:lang w:eastAsia="en-GB"/>
        </w:rPr>
        <w:t xml:space="preserve"> </w:t>
      </w:r>
    </w:p>
    <w:p w14:paraId="335C5A5C" w14:textId="77777777" w:rsidR="00B335FE" w:rsidRDefault="00B335FE" w:rsidP="0033144E">
      <w:pPr>
        <w:rPr>
          <w:rFonts w:ascii="Times New Roman" w:hAnsi="Times New Roman" w:cs="Times New Roman"/>
          <w:sz w:val="24"/>
          <w:szCs w:val="24"/>
          <w:highlight w:val="lightGray"/>
          <w:lang w:eastAsia="en-GB"/>
        </w:rPr>
      </w:pPr>
    </w:p>
    <w:p w14:paraId="15D97AD7" w14:textId="33C8A485" w:rsidR="0033144E" w:rsidRPr="00D64CB5" w:rsidRDefault="00AA3DDE" w:rsidP="0033144E">
      <w:pPr>
        <w:rPr>
          <w:rFonts w:ascii="Times New Roman" w:hAnsi="Times New Roman" w:cs="Times New Roman"/>
          <w:sz w:val="24"/>
          <w:szCs w:val="24"/>
          <w:lang w:eastAsia="en-GB"/>
        </w:rPr>
      </w:pPr>
      <w:r w:rsidRPr="00B335FE">
        <w:rPr>
          <w:rFonts w:ascii="Times New Roman" w:hAnsi="Times New Roman" w:cs="Times New Roman"/>
          <w:sz w:val="24"/>
          <w:szCs w:val="24"/>
          <w:lang w:eastAsia="en-GB"/>
        </w:rPr>
        <w:t>&lt;</w:t>
      </w:r>
      <w:r w:rsidRPr="00D64CB5">
        <w:rPr>
          <w:rFonts w:ascii="Times New Roman" w:hAnsi="Times New Roman" w:cs="Times New Roman"/>
          <w:sz w:val="24"/>
          <w:szCs w:val="24"/>
          <w:highlight w:val="yellow"/>
          <w:lang w:eastAsia="en-GB"/>
        </w:rPr>
        <w:t>insert evaluation grid with the detailed weight of the scores</w:t>
      </w:r>
      <w:r w:rsidRPr="00D64CB5">
        <w:rPr>
          <w:rFonts w:ascii="Times New Roman" w:hAnsi="Times New Roman" w:cs="Times New Roman"/>
          <w:sz w:val="24"/>
          <w:szCs w:val="24"/>
          <w:lang w:eastAsia="en-GB"/>
        </w:rPr>
        <w:t>&gt;]</w:t>
      </w:r>
    </w:p>
    <w:p w14:paraId="303D6D3A" w14:textId="77777777" w:rsidR="00493A7D" w:rsidRPr="00D64CB5" w:rsidRDefault="00493A7D" w:rsidP="00493A7D">
      <w:pPr>
        <w:autoSpaceDE/>
        <w:autoSpaceDN/>
        <w:adjustRightInd/>
        <w:spacing w:line="240" w:lineRule="auto"/>
        <w:rPr>
          <w:rFonts w:ascii="Times New Roman" w:hAnsi="Times New Roman" w:cs="Times New Roman"/>
          <w:sz w:val="24"/>
          <w:szCs w:val="24"/>
        </w:rPr>
      </w:pPr>
    </w:p>
    <w:p w14:paraId="190E51A5" w14:textId="77777777" w:rsidR="0033144E" w:rsidRPr="00D64CB5" w:rsidRDefault="0033144E" w:rsidP="0033144E">
      <w:pPr>
        <w:pStyle w:val="Pargrafdellista"/>
        <w:rPr>
          <w:rFonts w:ascii="Times New Roman" w:hAnsi="Times New Roman" w:cs="Times New Roman"/>
          <w:sz w:val="24"/>
          <w:szCs w:val="24"/>
        </w:rPr>
      </w:pPr>
    </w:p>
    <w:sectPr w:rsidR="0033144E" w:rsidRPr="00D64CB5" w:rsidSect="008A68CC">
      <w:headerReference w:type="default" r:id="rId8"/>
      <w:footerReference w:type="default" r:id="rId9"/>
      <w:pgSz w:w="11906" w:h="16838" w:code="9"/>
      <w:pgMar w:top="1702" w:right="1418" w:bottom="1134" w:left="1418" w:header="709" w:footer="709"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1BF7AC" w14:textId="77777777" w:rsidR="007F0317" w:rsidRDefault="007F0317" w:rsidP="00E10F4F">
      <w:r>
        <w:separator/>
      </w:r>
    </w:p>
  </w:endnote>
  <w:endnote w:type="continuationSeparator" w:id="0">
    <w:p w14:paraId="5645F273" w14:textId="77777777" w:rsidR="007F0317" w:rsidRDefault="007F0317" w:rsidP="00E10F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F">
    <w:altName w:val="Times New Roman"/>
    <w:charset w:val="00"/>
    <w:family w:val="auto"/>
    <w:pitch w:val="variable"/>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4A7998" w14:textId="3A7E91DE" w:rsidR="0033144E" w:rsidRDefault="0033144E">
    <w:pPr>
      <w:pStyle w:val="Peu"/>
      <w:jc w:val="right"/>
      <w:rPr>
        <w:rFonts w:ascii="Open Sans" w:hAnsi="Open Sans" w:cs="Open Sans"/>
        <w:b/>
        <w:bCs w:val="0"/>
        <w:sz w:val="18"/>
        <w:szCs w:val="18"/>
      </w:rPr>
    </w:pPr>
    <w:r w:rsidRPr="00580A3E">
      <w:rPr>
        <w:rFonts w:ascii="Open Sans" w:hAnsi="Open Sans" w:cs="Open Sans"/>
        <w:sz w:val="18"/>
        <w:szCs w:val="18"/>
      </w:rPr>
      <w:t xml:space="preserve">Page </w:t>
    </w:r>
    <w:r w:rsidRPr="00580A3E">
      <w:rPr>
        <w:rFonts w:ascii="Open Sans" w:hAnsi="Open Sans" w:cs="Open Sans"/>
        <w:b/>
        <w:bCs w:val="0"/>
        <w:sz w:val="18"/>
        <w:szCs w:val="18"/>
      </w:rPr>
      <w:fldChar w:fldCharType="begin"/>
    </w:r>
    <w:r w:rsidRPr="00580A3E">
      <w:rPr>
        <w:rFonts w:ascii="Open Sans" w:hAnsi="Open Sans" w:cs="Open Sans"/>
        <w:b/>
        <w:sz w:val="18"/>
        <w:szCs w:val="18"/>
      </w:rPr>
      <w:instrText xml:space="preserve"> PAGE </w:instrText>
    </w:r>
    <w:r w:rsidRPr="00580A3E">
      <w:rPr>
        <w:rFonts w:ascii="Open Sans" w:hAnsi="Open Sans" w:cs="Open Sans"/>
        <w:b/>
        <w:bCs w:val="0"/>
        <w:sz w:val="18"/>
        <w:szCs w:val="18"/>
      </w:rPr>
      <w:fldChar w:fldCharType="separate"/>
    </w:r>
    <w:r w:rsidR="007142A2">
      <w:rPr>
        <w:rFonts w:ascii="Open Sans" w:hAnsi="Open Sans" w:cs="Open Sans"/>
        <w:b/>
        <w:noProof/>
        <w:sz w:val="18"/>
        <w:szCs w:val="18"/>
      </w:rPr>
      <w:t>4</w:t>
    </w:r>
    <w:r w:rsidRPr="00580A3E">
      <w:rPr>
        <w:rFonts w:ascii="Open Sans" w:hAnsi="Open Sans" w:cs="Open Sans"/>
        <w:b/>
        <w:bCs w:val="0"/>
        <w:sz w:val="18"/>
        <w:szCs w:val="18"/>
      </w:rPr>
      <w:fldChar w:fldCharType="end"/>
    </w:r>
    <w:r w:rsidRPr="00580A3E">
      <w:rPr>
        <w:rFonts w:ascii="Open Sans" w:hAnsi="Open Sans" w:cs="Open Sans"/>
        <w:sz w:val="18"/>
        <w:szCs w:val="18"/>
      </w:rPr>
      <w:t xml:space="preserve"> of </w:t>
    </w:r>
    <w:r w:rsidRPr="00580A3E">
      <w:rPr>
        <w:rFonts w:ascii="Open Sans" w:hAnsi="Open Sans" w:cs="Open Sans"/>
        <w:b/>
        <w:bCs w:val="0"/>
        <w:sz w:val="18"/>
        <w:szCs w:val="18"/>
      </w:rPr>
      <w:fldChar w:fldCharType="begin"/>
    </w:r>
    <w:r w:rsidRPr="00580A3E">
      <w:rPr>
        <w:rFonts w:ascii="Open Sans" w:hAnsi="Open Sans" w:cs="Open Sans"/>
        <w:b/>
        <w:sz w:val="18"/>
        <w:szCs w:val="18"/>
      </w:rPr>
      <w:instrText xml:space="preserve"> NUMPAGES  </w:instrText>
    </w:r>
    <w:r w:rsidRPr="00580A3E">
      <w:rPr>
        <w:rFonts w:ascii="Open Sans" w:hAnsi="Open Sans" w:cs="Open Sans"/>
        <w:b/>
        <w:bCs w:val="0"/>
        <w:sz w:val="18"/>
        <w:szCs w:val="18"/>
      </w:rPr>
      <w:fldChar w:fldCharType="separate"/>
    </w:r>
    <w:r w:rsidR="007142A2">
      <w:rPr>
        <w:rFonts w:ascii="Open Sans" w:hAnsi="Open Sans" w:cs="Open Sans"/>
        <w:b/>
        <w:noProof/>
        <w:sz w:val="18"/>
        <w:szCs w:val="18"/>
      </w:rPr>
      <w:t>4</w:t>
    </w:r>
    <w:r w:rsidRPr="00580A3E">
      <w:rPr>
        <w:rFonts w:ascii="Open Sans" w:hAnsi="Open Sans" w:cs="Open Sans"/>
        <w:b/>
        <w:bCs w:val="0"/>
        <w:sz w:val="18"/>
        <w:szCs w:val="18"/>
      </w:rPr>
      <w:fldChar w:fldCharType="end"/>
    </w:r>
  </w:p>
  <w:p w14:paraId="73A1E137" w14:textId="205987CF" w:rsidR="00E654B0" w:rsidRPr="00E654B0" w:rsidRDefault="00E654B0" w:rsidP="00E654B0">
    <w:pPr>
      <w:pStyle w:val="Peu"/>
      <w:rPr>
        <w:rFonts w:ascii="Open Sans" w:hAnsi="Open Sans" w:cs="Open Sans"/>
        <w:sz w:val="18"/>
        <w:szCs w:val="18"/>
      </w:rPr>
    </w:pPr>
    <w:r w:rsidRPr="00E654B0">
      <w:rPr>
        <w:rFonts w:ascii="Open Sans" w:hAnsi="Open Sans" w:cs="Open Sans"/>
        <w:sz w:val="18"/>
        <w:szCs w:val="18"/>
      </w:rPr>
      <w:t>2024</w:t>
    </w:r>
  </w:p>
  <w:p w14:paraId="2F90B28C" w14:textId="079D2F71" w:rsidR="00E654B0" w:rsidRPr="00E654B0" w:rsidRDefault="00E654B0" w:rsidP="00E654B0">
    <w:pPr>
      <w:pStyle w:val="Peu"/>
      <w:rPr>
        <w:rFonts w:ascii="Open Sans" w:hAnsi="Open Sans" w:cs="Open Sans"/>
        <w:sz w:val="18"/>
        <w:szCs w:val="18"/>
      </w:rPr>
    </w:pPr>
    <w:r w:rsidRPr="00E654B0">
      <w:rPr>
        <w:rFonts w:ascii="Open Sans" w:hAnsi="Open Sans" w:cs="Open Sans"/>
        <w:sz w:val="18"/>
        <w:szCs w:val="18"/>
      </w:rPr>
      <w:fldChar w:fldCharType="begin"/>
    </w:r>
    <w:r w:rsidRPr="00E654B0">
      <w:rPr>
        <w:rFonts w:ascii="Open Sans" w:hAnsi="Open Sans" w:cs="Times New Roman"/>
        <w:sz w:val="18"/>
        <w:szCs w:val="18"/>
      </w:rPr>
      <w:instrText xml:space="preserve"> FILENAME \* MERGEFORMAT </w:instrText>
    </w:r>
    <w:r w:rsidRPr="00E654B0">
      <w:rPr>
        <w:rFonts w:ascii="Open Sans" w:hAnsi="Open Sans" w:cs="Open Sans"/>
        <w:sz w:val="18"/>
        <w:szCs w:val="18"/>
      </w:rPr>
      <w:fldChar w:fldCharType="separate"/>
    </w:r>
    <w:r w:rsidR="00D3790A">
      <w:rPr>
        <w:rFonts w:ascii="Open Sans" w:hAnsi="Open Sans" w:cs="Times New Roman"/>
        <w:noProof/>
        <w:sz w:val="18"/>
        <w:szCs w:val="18"/>
      </w:rPr>
      <w:t>ST1_</w:t>
    </w:r>
    <w:r w:rsidR="00780485">
      <w:rPr>
        <w:rFonts w:ascii="Open Sans" w:hAnsi="Open Sans" w:cs="Times New Roman"/>
        <w:noProof/>
        <w:sz w:val="18"/>
        <w:szCs w:val="18"/>
      </w:rPr>
      <w:t>Invitation to tender_</w:t>
    </w:r>
    <w:r w:rsidR="00D3790A">
      <w:rPr>
        <w:rFonts w:ascii="Open Sans" w:hAnsi="Open Sans" w:cs="Times New Roman"/>
        <w:noProof/>
        <w:sz w:val="18"/>
        <w:szCs w:val="18"/>
      </w:rPr>
      <w:t>services</w:t>
    </w:r>
    <w:r w:rsidRPr="00E654B0">
      <w:rPr>
        <w:rFonts w:ascii="Open Sans" w:hAnsi="Open Sans" w:cs="Open San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A735AE" w14:textId="77777777" w:rsidR="007F0317" w:rsidRDefault="007F0317" w:rsidP="00E10F4F">
      <w:r>
        <w:separator/>
      </w:r>
    </w:p>
  </w:footnote>
  <w:footnote w:type="continuationSeparator" w:id="0">
    <w:p w14:paraId="0F1884EE" w14:textId="77777777" w:rsidR="007F0317" w:rsidRDefault="007F0317" w:rsidP="00E10F4F">
      <w:r>
        <w:continuationSeparator/>
      </w:r>
    </w:p>
  </w:footnote>
  <w:footnote w:id="1">
    <w:p w14:paraId="0C1C4978" w14:textId="61FB0CE1" w:rsidR="006B1074" w:rsidRPr="00D64CB5" w:rsidRDefault="006B1074">
      <w:pPr>
        <w:pStyle w:val="Textdenotaapeudepgina"/>
        <w:rPr>
          <w:rFonts w:ascii="Times New Roman" w:hAnsi="Times New Roman" w:cs="Times New Roman"/>
          <w:sz w:val="18"/>
          <w:szCs w:val="18"/>
          <w:lang w:val="en-GB"/>
        </w:rPr>
      </w:pPr>
      <w:r w:rsidRPr="00073E1D">
        <w:rPr>
          <w:rStyle w:val="Refernciadenotaapeudepgina"/>
          <w:rFonts w:asciiTheme="minorHAnsi" w:hAnsiTheme="minorHAnsi" w:cstheme="minorHAnsi"/>
        </w:rPr>
        <w:footnoteRef/>
      </w:r>
      <w:r w:rsidRPr="00073E1D">
        <w:rPr>
          <w:rFonts w:asciiTheme="minorHAnsi" w:hAnsiTheme="minorHAnsi" w:cstheme="minorHAnsi"/>
        </w:rPr>
        <w:t xml:space="preserve"> </w:t>
      </w:r>
      <w:r w:rsidRPr="00D64CB5">
        <w:rPr>
          <w:rFonts w:ascii="Times New Roman" w:hAnsi="Times New Roman" w:cs="Times New Roman"/>
          <w:sz w:val="18"/>
          <w:szCs w:val="18"/>
          <w:lang w:val="en-GB"/>
        </w:rPr>
        <w:t>It is recommended that the submission deadline is minimum 7 days.</w:t>
      </w:r>
    </w:p>
  </w:footnote>
  <w:footnote w:id="2">
    <w:p w14:paraId="36692474" w14:textId="6D81B0E9" w:rsidR="0033144E" w:rsidRPr="00D64CB5" w:rsidRDefault="0033144E" w:rsidP="0033144E">
      <w:pPr>
        <w:pStyle w:val="Textdenotaapeudepgina"/>
        <w:rPr>
          <w:rFonts w:ascii="Times New Roman" w:hAnsi="Times New Roman" w:cs="Times New Roman"/>
          <w:sz w:val="18"/>
          <w:szCs w:val="18"/>
          <w:lang w:val="hu-HU"/>
        </w:rPr>
      </w:pPr>
      <w:r w:rsidRPr="00073E1D">
        <w:rPr>
          <w:rStyle w:val="Refernciadenotaapeudepgina"/>
          <w:rFonts w:asciiTheme="minorHAnsi" w:hAnsiTheme="minorHAnsi" w:cstheme="minorHAnsi"/>
          <w:sz w:val="18"/>
          <w:szCs w:val="18"/>
        </w:rPr>
        <w:footnoteRef/>
      </w:r>
      <w:r w:rsidRPr="00073E1D">
        <w:rPr>
          <w:rFonts w:asciiTheme="minorHAnsi" w:hAnsiTheme="minorHAnsi" w:cstheme="minorHAnsi"/>
          <w:sz w:val="18"/>
          <w:szCs w:val="18"/>
        </w:rPr>
        <w:t xml:space="preserve"> </w:t>
      </w:r>
      <w:r w:rsidR="005F3D3D" w:rsidRPr="00D64CB5">
        <w:rPr>
          <w:rFonts w:ascii="Times New Roman" w:hAnsi="Times New Roman" w:cs="Times New Roman"/>
          <w:sz w:val="18"/>
          <w:szCs w:val="18"/>
          <w:lang w:val="en-GB"/>
        </w:rPr>
        <w:t xml:space="preserve">The </w:t>
      </w:r>
      <w:r w:rsidR="00A747AE" w:rsidRPr="00D64CB5">
        <w:rPr>
          <w:rFonts w:ascii="Times New Roman" w:hAnsi="Times New Roman" w:cs="Times New Roman"/>
          <w:sz w:val="18"/>
          <w:szCs w:val="18"/>
          <w:lang w:val="en-GB"/>
        </w:rPr>
        <w:t>tender (either submitted</w:t>
      </w:r>
      <w:r w:rsidR="002F4B1A" w:rsidRPr="00D64CB5">
        <w:rPr>
          <w:rFonts w:ascii="Times New Roman" w:hAnsi="Times New Roman" w:cs="Times New Roman"/>
          <w:sz w:val="18"/>
          <w:szCs w:val="18"/>
          <w:lang w:val="en-GB"/>
        </w:rPr>
        <w:t xml:space="preserve"> </w:t>
      </w:r>
      <w:r w:rsidR="00A747AE" w:rsidRPr="00D64CB5">
        <w:rPr>
          <w:rFonts w:ascii="Times New Roman" w:hAnsi="Times New Roman" w:cs="Times New Roman"/>
          <w:sz w:val="18"/>
          <w:szCs w:val="18"/>
          <w:lang w:val="en-GB"/>
        </w:rPr>
        <w:t xml:space="preserve">via post/courier service or </w:t>
      </w:r>
      <w:r w:rsidR="005F3D3D" w:rsidRPr="00D64CB5">
        <w:rPr>
          <w:rFonts w:ascii="Times New Roman" w:hAnsi="Times New Roman" w:cs="Times New Roman"/>
          <w:sz w:val="18"/>
          <w:szCs w:val="18"/>
          <w:lang w:val="en-GB"/>
        </w:rPr>
        <w:t>e-mail</w:t>
      </w:r>
      <w:r w:rsidR="00733412" w:rsidRPr="00D64CB5">
        <w:rPr>
          <w:rFonts w:ascii="Times New Roman" w:hAnsi="Times New Roman" w:cs="Times New Roman"/>
          <w:sz w:val="18"/>
          <w:szCs w:val="18"/>
          <w:lang w:val="en-GB"/>
        </w:rPr>
        <w:t>)</w:t>
      </w:r>
      <w:r w:rsidR="005F3D3D" w:rsidRPr="00D64CB5">
        <w:rPr>
          <w:rFonts w:ascii="Times New Roman" w:hAnsi="Times New Roman" w:cs="Times New Roman"/>
          <w:sz w:val="18"/>
          <w:szCs w:val="18"/>
          <w:lang w:val="en-GB"/>
        </w:rPr>
        <w:t xml:space="preserve"> must arrive by this deadline.</w:t>
      </w:r>
    </w:p>
  </w:footnote>
  <w:footnote w:id="3">
    <w:p w14:paraId="4CF2EF8A" w14:textId="77777777" w:rsidR="009E73E2" w:rsidRDefault="009E73E2" w:rsidP="009E73E2">
      <w:pPr>
        <w:pStyle w:val="Textdenotaapeudepgina"/>
      </w:pPr>
      <w:r w:rsidRPr="009E3DE1">
        <w:rPr>
          <w:rStyle w:val="Refernciadenotaapeudepgina"/>
        </w:rPr>
        <w:footnoteRef/>
      </w:r>
      <w:r w:rsidRPr="009E3DE1">
        <w:t xml:space="preserve"> </w:t>
      </w:r>
      <w:r w:rsidRPr="009E73E2">
        <w:t xml:space="preserve">For estimated value contracts up to </w:t>
      </w:r>
      <w:r w:rsidRPr="009E73E2">
        <w:rPr>
          <w:b/>
          <w:bCs w:val="0"/>
        </w:rPr>
        <w:t>15 000 EUR</w:t>
      </w:r>
      <w:r w:rsidRPr="009E73E2">
        <w:t>, the criteria may not be requested.</w:t>
      </w:r>
    </w:p>
  </w:footnote>
  <w:footnote w:id="4">
    <w:p w14:paraId="0ACF536B" w14:textId="77777777" w:rsidR="00FD76BF" w:rsidRDefault="00FD76BF" w:rsidP="00FD76BF">
      <w:pPr>
        <w:pStyle w:val="Textdenotaapeudepgina"/>
      </w:pPr>
      <w:r>
        <w:rPr>
          <w:rStyle w:val="Refernciadenotaapeudepgina"/>
        </w:rPr>
        <w:footnoteRef/>
      </w:r>
      <w:r>
        <w:t xml:space="preserve"> art. 169 of Financial Regulation (Regulation no. 2018/1046)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D36BE0" w14:textId="426482D7" w:rsidR="0033144E" w:rsidRDefault="0033144E" w:rsidP="00304509">
    <w:pPr>
      <w:pStyle w:val="Capalera"/>
      <w:jc w:val="right"/>
    </w:pPr>
  </w:p>
  <w:p w14:paraId="09DE55D5" w14:textId="77777777" w:rsidR="0033144E" w:rsidRDefault="0033144E"/>
  <w:p w14:paraId="318F7D9C" w14:textId="77777777" w:rsidR="0033144E" w:rsidRDefault="0033144E"/>
  <w:p w14:paraId="68D28A1C" w14:textId="77777777" w:rsidR="0033144E" w:rsidRDefault="0033144E"/>
  <w:p w14:paraId="7009361A" w14:textId="77777777" w:rsidR="0033144E" w:rsidRDefault="0033144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3446DE24"/>
    <w:lvl w:ilvl="0">
      <w:start w:val="1"/>
      <w:numFmt w:val="bullet"/>
      <w:pStyle w:val="Llistaambpics"/>
      <w:lvlText w:val=""/>
      <w:lvlJc w:val="left"/>
      <w:pPr>
        <w:tabs>
          <w:tab w:val="num" w:pos="360"/>
        </w:tabs>
        <w:ind w:left="360" w:hanging="360"/>
      </w:pPr>
      <w:rPr>
        <w:rFonts w:ascii="Symbol" w:hAnsi="Symbol" w:hint="default"/>
      </w:rPr>
    </w:lvl>
  </w:abstractNum>
  <w:abstractNum w:abstractNumId="1" w15:restartNumberingAfterBreak="0">
    <w:nsid w:val="0E2F58CB"/>
    <w:multiLevelType w:val="hybridMultilevel"/>
    <w:tmpl w:val="479A3AE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20800512"/>
    <w:multiLevelType w:val="hybridMultilevel"/>
    <w:tmpl w:val="F6EC85A6"/>
    <w:lvl w:ilvl="0" w:tplc="D65E8AF0">
      <w:start w:val="1"/>
      <w:numFmt w:val="decimal"/>
      <w:pStyle w:val="T1"/>
      <w:lvlText w:val="%1."/>
      <w:lvlJc w:val="left"/>
      <w:pPr>
        <w:tabs>
          <w:tab w:val="num" w:pos="567"/>
        </w:tabs>
        <w:ind w:left="567" w:hanging="567"/>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 w15:restartNumberingAfterBreak="0">
    <w:nsid w:val="3EA20819"/>
    <w:multiLevelType w:val="multilevel"/>
    <w:tmpl w:val="9B92B482"/>
    <w:lvl w:ilvl="0">
      <w:start w:val="1"/>
      <w:numFmt w:val="decimal"/>
      <w:pStyle w:val="Ttol1"/>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3EF20B48"/>
    <w:multiLevelType w:val="multilevel"/>
    <w:tmpl w:val="AD5410AA"/>
    <w:lvl w:ilvl="0">
      <w:start w:val="1"/>
      <w:numFmt w:val="decimal"/>
      <w:lvlText w:val="%1"/>
      <w:lvlJc w:val="left"/>
      <w:pPr>
        <w:tabs>
          <w:tab w:val="num" w:pos="360"/>
        </w:tabs>
        <w:ind w:left="360" w:hanging="360"/>
      </w:pPr>
      <w:rPr>
        <w:rFonts w:ascii="Arial" w:hAnsi="Arial" w:hint="default"/>
      </w:rPr>
    </w:lvl>
    <w:lvl w:ilvl="1">
      <w:start w:val="1"/>
      <w:numFmt w:val="decimal"/>
      <w:lvlText w:val="%1.%2"/>
      <w:lvlJc w:val="left"/>
      <w:pPr>
        <w:tabs>
          <w:tab w:val="num" w:pos="792"/>
        </w:tabs>
        <w:ind w:left="792" w:hanging="432"/>
      </w:pPr>
      <w:rPr>
        <w:rFonts w:ascii="Arial" w:hAnsi="Arial" w:hint="default"/>
      </w:rPr>
    </w:lvl>
    <w:lvl w:ilvl="2">
      <w:start w:val="1"/>
      <w:numFmt w:val="decimal"/>
      <w:pStyle w:val="Stlus6"/>
      <w:lvlText w:val="%1.%2.%3"/>
      <w:lvlJc w:val="left"/>
      <w:pPr>
        <w:tabs>
          <w:tab w:val="num" w:pos="720"/>
        </w:tabs>
        <w:ind w:left="504" w:hanging="504"/>
      </w:pPr>
      <w:rPr>
        <w:rFonts w:ascii="Arial" w:hAnsi="Arial" w:hint="default"/>
        <w:b/>
        <w:i w:val="0"/>
      </w:rPr>
    </w:lvl>
    <w:lvl w:ilvl="3">
      <w:start w:val="1"/>
      <w:numFmt w:val="decimal"/>
      <w:lvlText w:val="%1.%2.%3.%4"/>
      <w:lvlJc w:val="left"/>
      <w:pPr>
        <w:tabs>
          <w:tab w:val="num" w:pos="2160"/>
        </w:tabs>
        <w:ind w:left="1728" w:hanging="648"/>
      </w:pPr>
      <w:rPr>
        <w:rFonts w:ascii="Arial" w:hAnsi="Arial" w:hint="default"/>
        <w:b/>
        <w:i/>
        <w:color w:val="auto"/>
        <w:sz w:val="22"/>
        <w:szCs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479B4503"/>
    <w:multiLevelType w:val="multilevel"/>
    <w:tmpl w:val="03089164"/>
    <w:lvl w:ilvl="0">
      <w:start w:val="1"/>
      <w:numFmt w:val="decimal"/>
      <w:pStyle w:val="Stlus2"/>
      <w:lvlText w:val="%1"/>
      <w:lvlJc w:val="left"/>
      <w:pPr>
        <w:tabs>
          <w:tab w:val="num" w:pos="360"/>
        </w:tabs>
        <w:ind w:left="360" w:hanging="360"/>
      </w:pPr>
      <w:rPr>
        <w:rFonts w:hint="default"/>
      </w:rPr>
    </w:lvl>
    <w:lvl w:ilvl="1">
      <w:start w:val="1"/>
      <w:numFmt w:val="decimal"/>
      <w:pStyle w:val="Stlus3"/>
      <w:lvlText w:val="%1.%2"/>
      <w:lvlJc w:val="left"/>
      <w:pPr>
        <w:tabs>
          <w:tab w:val="num" w:pos="792"/>
        </w:tabs>
        <w:ind w:left="792" w:hanging="432"/>
      </w:pPr>
      <w:rPr>
        <w:rFonts w:hint="default"/>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ascii="Arial" w:hAnsi="Arial"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4D9B06A0"/>
    <w:multiLevelType w:val="hybridMultilevel"/>
    <w:tmpl w:val="1734A24E"/>
    <w:lvl w:ilvl="0" w:tplc="0B14773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54520453"/>
    <w:multiLevelType w:val="multilevel"/>
    <w:tmpl w:val="2048CE14"/>
    <w:lvl w:ilvl="0">
      <w:start w:val="1"/>
      <w:numFmt w:val="lowerLetter"/>
      <w:pStyle w:val="Llistanumerada"/>
      <w:lvlText w:val="%1)"/>
      <w:lvlJc w:val="left"/>
      <w:pPr>
        <w:ind w:left="567" w:hanging="567"/>
      </w:pPr>
      <w:rPr>
        <w:rFonts w:hint="default"/>
      </w:rPr>
    </w:lvl>
    <w:lvl w:ilvl="1">
      <w:start w:val="1"/>
      <w:numFmt w:val="lowerLetter"/>
      <w:lvlText w:val="%1.%2."/>
      <w:lvlJc w:val="left"/>
      <w:pPr>
        <w:ind w:left="1134" w:hanging="567"/>
      </w:pPr>
      <w:rPr>
        <w:rFonts w:hint="default"/>
      </w:rPr>
    </w:lvl>
    <w:lvl w:ilvl="2">
      <w:start w:val="1"/>
      <w:numFmt w:val="lowerLetter"/>
      <w:lvlText w:val="%1.%2.%3."/>
      <w:lvlJc w:val="left"/>
      <w:pPr>
        <w:ind w:left="1985" w:hanging="851"/>
      </w:pPr>
      <w:rPr>
        <w:rFonts w:hint="default"/>
      </w:rPr>
    </w:lvl>
    <w:lvl w:ilvl="3">
      <w:start w:val="1"/>
      <w:numFmt w:val="lowerLetter"/>
      <w:lvlText w:val="%1.%2.%3.%4."/>
      <w:lvlJc w:val="left"/>
      <w:pPr>
        <w:ind w:left="2835" w:hanging="794"/>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0" w15:restartNumberingAfterBreak="0">
    <w:nsid w:val="66A21A71"/>
    <w:multiLevelType w:val="multilevel"/>
    <w:tmpl w:val="1188CA92"/>
    <w:lvl w:ilvl="0">
      <w:start w:val="2"/>
      <w:numFmt w:val="decimal"/>
      <w:lvlText w:val="%1"/>
      <w:lvlJc w:val="left"/>
      <w:pPr>
        <w:tabs>
          <w:tab w:val="num" w:pos="360"/>
        </w:tabs>
        <w:ind w:left="360" w:hanging="360"/>
      </w:pPr>
      <w:rPr>
        <w:rFonts w:hint="default"/>
      </w:rPr>
    </w:lvl>
    <w:lvl w:ilvl="1">
      <w:start w:val="1"/>
      <w:numFmt w:val="decimal"/>
      <w:pStyle w:val="stlus30"/>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6A4A7249"/>
    <w:multiLevelType w:val="multilevel"/>
    <w:tmpl w:val="38B49D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77EC6B4F"/>
    <w:multiLevelType w:val="hybridMultilevel"/>
    <w:tmpl w:val="E5F8F30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7C966381"/>
    <w:multiLevelType w:val="multilevel"/>
    <w:tmpl w:val="F2625F4C"/>
    <w:lvl w:ilvl="0">
      <w:start w:val="1"/>
      <w:numFmt w:val="decimal"/>
      <w:pStyle w:val="NumPar1"/>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1233924363">
    <w:abstractNumId w:val="10"/>
  </w:num>
  <w:num w:numId="2" w16cid:durableId="1162814620">
    <w:abstractNumId w:val="5"/>
  </w:num>
  <w:num w:numId="3" w16cid:durableId="106629040">
    <w:abstractNumId w:val="6"/>
  </w:num>
  <w:num w:numId="4" w16cid:durableId="46728061">
    <w:abstractNumId w:val="2"/>
  </w:num>
  <w:num w:numId="5" w16cid:durableId="1403062193">
    <w:abstractNumId w:val="0"/>
  </w:num>
  <w:num w:numId="6" w16cid:durableId="1311136066">
    <w:abstractNumId w:val="9"/>
  </w:num>
  <w:num w:numId="7" w16cid:durableId="18743363">
    <w:abstractNumId w:val="4"/>
  </w:num>
  <w:num w:numId="8" w16cid:durableId="1056468985">
    <w:abstractNumId w:val="13"/>
  </w:num>
  <w:num w:numId="9" w16cid:durableId="1303119952">
    <w:abstractNumId w:val="3"/>
  </w:num>
  <w:num w:numId="10" w16cid:durableId="365760085">
    <w:abstractNumId w:val="8"/>
  </w:num>
  <w:num w:numId="11" w16cid:durableId="1405300520">
    <w:abstractNumId w:val="1"/>
  </w:num>
  <w:num w:numId="12" w16cid:durableId="446779138">
    <w:abstractNumId w:val="12"/>
  </w:num>
  <w:num w:numId="13" w16cid:durableId="1772705029">
    <w:abstractNumId w:val="11"/>
  </w:num>
  <w:num w:numId="14" w16cid:durableId="210641859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846811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56866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68163362">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it-IT" w:vendorID="64" w:dllVersion="6" w:nlCheck="1" w:checkStyle="0"/>
  <w:activeWritingStyle w:appName="MSWord" w:lang="en-GB" w:vendorID="64" w:dllVersion="6" w:nlCheck="1" w:checkStyle="1"/>
  <w:activeWritingStyle w:appName="MSWord" w:lang="en-US" w:vendorID="64" w:dllVersion="6" w:nlCheck="1" w:checkStyle="1"/>
  <w:activeWritingStyle w:appName="MSWord" w:lang="de-DE" w:vendorID="64" w:dllVersion="6" w:nlCheck="1" w:checkStyle="0"/>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hu-HU" w:vendorID="64" w:dllVersion="0" w:nlCheck="1" w:checkStyle="0"/>
  <w:activeWritingStyle w:appName="MSWord" w:lang="en-GB" w:vendorID="64" w:dllVersion="409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3E10"/>
    <w:rsid w:val="0000005E"/>
    <w:rsid w:val="000004AB"/>
    <w:rsid w:val="0000096B"/>
    <w:rsid w:val="000010F0"/>
    <w:rsid w:val="0000136A"/>
    <w:rsid w:val="00001FB8"/>
    <w:rsid w:val="0000269E"/>
    <w:rsid w:val="00002EF3"/>
    <w:rsid w:val="000030BA"/>
    <w:rsid w:val="000033BD"/>
    <w:rsid w:val="00003F3C"/>
    <w:rsid w:val="00003F85"/>
    <w:rsid w:val="00004272"/>
    <w:rsid w:val="000048B1"/>
    <w:rsid w:val="00005709"/>
    <w:rsid w:val="000058E8"/>
    <w:rsid w:val="000066E6"/>
    <w:rsid w:val="000077FE"/>
    <w:rsid w:val="00007927"/>
    <w:rsid w:val="00010E64"/>
    <w:rsid w:val="000110FF"/>
    <w:rsid w:val="000115A4"/>
    <w:rsid w:val="00011CEF"/>
    <w:rsid w:val="0001255F"/>
    <w:rsid w:val="000134AF"/>
    <w:rsid w:val="00013865"/>
    <w:rsid w:val="00014709"/>
    <w:rsid w:val="00014811"/>
    <w:rsid w:val="00014C1A"/>
    <w:rsid w:val="00015814"/>
    <w:rsid w:val="00016368"/>
    <w:rsid w:val="00016D3F"/>
    <w:rsid w:val="00020C1B"/>
    <w:rsid w:val="00020F64"/>
    <w:rsid w:val="00021300"/>
    <w:rsid w:val="0002133A"/>
    <w:rsid w:val="00021BE6"/>
    <w:rsid w:val="000223DB"/>
    <w:rsid w:val="00022FE7"/>
    <w:rsid w:val="0002358C"/>
    <w:rsid w:val="0002454D"/>
    <w:rsid w:val="00024C4E"/>
    <w:rsid w:val="00025931"/>
    <w:rsid w:val="00025A32"/>
    <w:rsid w:val="00025C80"/>
    <w:rsid w:val="0003045C"/>
    <w:rsid w:val="000307DD"/>
    <w:rsid w:val="00030C95"/>
    <w:rsid w:val="00032A4D"/>
    <w:rsid w:val="00032EED"/>
    <w:rsid w:val="00033219"/>
    <w:rsid w:val="00033484"/>
    <w:rsid w:val="0003366D"/>
    <w:rsid w:val="00033C06"/>
    <w:rsid w:val="00033E5D"/>
    <w:rsid w:val="000343B7"/>
    <w:rsid w:val="00034B7E"/>
    <w:rsid w:val="00034E1F"/>
    <w:rsid w:val="00034FEB"/>
    <w:rsid w:val="00036BD7"/>
    <w:rsid w:val="000371F1"/>
    <w:rsid w:val="00037F25"/>
    <w:rsid w:val="00040494"/>
    <w:rsid w:val="000408E4"/>
    <w:rsid w:val="00041066"/>
    <w:rsid w:val="00041ACE"/>
    <w:rsid w:val="00041B9E"/>
    <w:rsid w:val="00041F3C"/>
    <w:rsid w:val="00041FE9"/>
    <w:rsid w:val="000437CF"/>
    <w:rsid w:val="00044E62"/>
    <w:rsid w:val="0004526D"/>
    <w:rsid w:val="00045499"/>
    <w:rsid w:val="00045549"/>
    <w:rsid w:val="000456BE"/>
    <w:rsid w:val="0004652E"/>
    <w:rsid w:val="000475E1"/>
    <w:rsid w:val="00047618"/>
    <w:rsid w:val="00050163"/>
    <w:rsid w:val="00050AFE"/>
    <w:rsid w:val="000512D3"/>
    <w:rsid w:val="0005172A"/>
    <w:rsid w:val="00051748"/>
    <w:rsid w:val="00052B04"/>
    <w:rsid w:val="00052D1D"/>
    <w:rsid w:val="000534DB"/>
    <w:rsid w:val="000538BA"/>
    <w:rsid w:val="00053970"/>
    <w:rsid w:val="0005527B"/>
    <w:rsid w:val="00055595"/>
    <w:rsid w:val="000561A1"/>
    <w:rsid w:val="00056992"/>
    <w:rsid w:val="000569E3"/>
    <w:rsid w:val="00057187"/>
    <w:rsid w:val="0005746D"/>
    <w:rsid w:val="000576AA"/>
    <w:rsid w:val="00057AA2"/>
    <w:rsid w:val="00057AE9"/>
    <w:rsid w:val="00057B19"/>
    <w:rsid w:val="00057E6E"/>
    <w:rsid w:val="00060205"/>
    <w:rsid w:val="00060552"/>
    <w:rsid w:val="00060648"/>
    <w:rsid w:val="00060825"/>
    <w:rsid w:val="00061CE6"/>
    <w:rsid w:val="00062AD0"/>
    <w:rsid w:val="00064447"/>
    <w:rsid w:val="000645C4"/>
    <w:rsid w:val="00064640"/>
    <w:rsid w:val="00064F06"/>
    <w:rsid w:val="0006569B"/>
    <w:rsid w:val="00065819"/>
    <w:rsid w:val="00065BEE"/>
    <w:rsid w:val="000669F6"/>
    <w:rsid w:val="00067C4F"/>
    <w:rsid w:val="00067FDB"/>
    <w:rsid w:val="0007046E"/>
    <w:rsid w:val="00070531"/>
    <w:rsid w:val="000708BF"/>
    <w:rsid w:val="00070CB3"/>
    <w:rsid w:val="000717CC"/>
    <w:rsid w:val="00071D77"/>
    <w:rsid w:val="00071E6E"/>
    <w:rsid w:val="00071F11"/>
    <w:rsid w:val="000732AB"/>
    <w:rsid w:val="00073E1D"/>
    <w:rsid w:val="00073F2C"/>
    <w:rsid w:val="00074D38"/>
    <w:rsid w:val="0007562A"/>
    <w:rsid w:val="00075E1B"/>
    <w:rsid w:val="00076033"/>
    <w:rsid w:val="0007625C"/>
    <w:rsid w:val="00076939"/>
    <w:rsid w:val="0007712B"/>
    <w:rsid w:val="000779EC"/>
    <w:rsid w:val="00077A05"/>
    <w:rsid w:val="000825C1"/>
    <w:rsid w:val="00082A65"/>
    <w:rsid w:val="00083101"/>
    <w:rsid w:val="00083283"/>
    <w:rsid w:val="00084907"/>
    <w:rsid w:val="00085B0E"/>
    <w:rsid w:val="0008785B"/>
    <w:rsid w:val="000900FC"/>
    <w:rsid w:val="000907D3"/>
    <w:rsid w:val="00090F7F"/>
    <w:rsid w:val="00091884"/>
    <w:rsid w:val="00091CFC"/>
    <w:rsid w:val="000935E3"/>
    <w:rsid w:val="00093A45"/>
    <w:rsid w:val="00094215"/>
    <w:rsid w:val="000954AC"/>
    <w:rsid w:val="000958DC"/>
    <w:rsid w:val="000961FA"/>
    <w:rsid w:val="000973C5"/>
    <w:rsid w:val="000978E1"/>
    <w:rsid w:val="00097AC6"/>
    <w:rsid w:val="00097AE2"/>
    <w:rsid w:val="00097FC4"/>
    <w:rsid w:val="000A0734"/>
    <w:rsid w:val="000A0D0B"/>
    <w:rsid w:val="000A1F15"/>
    <w:rsid w:val="000A293B"/>
    <w:rsid w:val="000A35DF"/>
    <w:rsid w:val="000A4C72"/>
    <w:rsid w:val="000A4CDB"/>
    <w:rsid w:val="000A4E87"/>
    <w:rsid w:val="000A53F8"/>
    <w:rsid w:val="000A5724"/>
    <w:rsid w:val="000A648D"/>
    <w:rsid w:val="000A64BD"/>
    <w:rsid w:val="000A6BAA"/>
    <w:rsid w:val="000A6CC7"/>
    <w:rsid w:val="000A7A47"/>
    <w:rsid w:val="000B0687"/>
    <w:rsid w:val="000B0ABF"/>
    <w:rsid w:val="000B0CA0"/>
    <w:rsid w:val="000B0F98"/>
    <w:rsid w:val="000B158D"/>
    <w:rsid w:val="000B20CD"/>
    <w:rsid w:val="000B21DC"/>
    <w:rsid w:val="000B2BF9"/>
    <w:rsid w:val="000B2F74"/>
    <w:rsid w:val="000B4806"/>
    <w:rsid w:val="000B4895"/>
    <w:rsid w:val="000B60CC"/>
    <w:rsid w:val="000B60E7"/>
    <w:rsid w:val="000B6465"/>
    <w:rsid w:val="000B7BF6"/>
    <w:rsid w:val="000C01DD"/>
    <w:rsid w:val="000C0BC0"/>
    <w:rsid w:val="000C0C43"/>
    <w:rsid w:val="000C1C24"/>
    <w:rsid w:val="000C203E"/>
    <w:rsid w:val="000C2507"/>
    <w:rsid w:val="000C31AD"/>
    <w:rsid w:val="000C3445"/>
    <w:rsid w:val="000C43DB"/>
    <w:rsid w:val="000C508C"/>
    <w:rsid w:val="000C50DF"/>
    <w:rsid w:val="000C51E7"/>
    <w:rsid w:val="000C5534"/>
    <w:rsid w:val="000C5C39"/>
    <w:rsid w:val="000C6116"/>
    <w:rsid w:val="000C645B"/>
    <w:rsid w:val="000C7200"/>
    <w:rsid w:val="000C7E03"/>
    <w:rsid w:val="000D0106"/>
    <w:rsid w:val="000D242B"/>
    <w:rsid w:val="000D26AC"/>
    <w:rsid w:val="000D27A9"/>
    <w:rsid w:val="000D2DD4"/>
    <w:rsid w:val="000D32D1"/>
    <w:rsid w:val="000D3AA2"/>
    <w:rsid w:val="000D42B5"/>
    <w:rsid w:val="000D44AB"/>
    <w:rsid w:val="000D44E2"/>
    <w:rsid w:val="000D5A89"/>
    <w:rsid w:val="000D5D22"/>
    <w:rsid w:val="000D75A8"/>
    <w:rsid w:val="000E0189"/>
    <w:rsid w:val="000E0C12"/>
    <w:rsid w:val="000E0D0F"/>
    <w:rsid w:val="000E0FF2"/>
    <w:rsid w:val="000E261A"/>
    <w:rsid w:val="000E3819"/>
    <w:rsid w:val="000E46CE"/>
    <w:rsid w:val="000E5B12"/>
    <w:rsid w:val="000E5D07"/>
    <w:rsid w:val="000E5EA8"/>
    <w:rsid w:val="000E6399"/>
    <w:rsid w:val="000E6F96"/>
    <w:rsid w:val="000E7420"/>
    <w:rsid w:val="000E79F9"/>
    <w:rsid w:val="000F07A6"/>
    <w:rsid w:val="000F07B7"/>
    <w:rsid w:val="000F1512"/>
    <w:rsid w:val="000F229B"/>
    <w:rsid w:val="000F274E"/>
    <w:rsid w:val="000F2A96"/>
    <w:rsid w:val="000F2DAC"/>
    <w:rsid w:val="000F4207"/>
    <w:rsid w:val="000F4C48"/>
    <w:rsid w:val="000F4D7D"/>
    <w:rsid w:val="000F5376"/>
    <w:rsid w:val="000F5B28"/>
    <w:rsid w:val="000F65B7"/>
    <w:rsid w:val="000F6E39"/>
    <w:rsid w:val="000F6E41"/>
    <w:rsid w:val="000F7AC5"/>
    <w:rsid w:val="000F7B90"/>
    <w:rsid w:val="00100FD8"/>
    <w:rsid w:val="00101218"/>
    <w:rsid w:val="00101425"/>
    <w:rsid w:val="00102198"/>
    <w:rsid w:val="001030E9"/>
    <w:rsid w:val="00103138"/>
    <w:rsid w:val="0010364F"/>
    <w:rsid w:val="0010501B"/>
    <w:rsid w:val="00106D80"/>
    <w:rsid w:val="001072CF"/>
    <w:rsid w:val="00107598"/>
    <w:rsid w:val="00107600"/>
    <w:rsid w:val="00107ADB"/>
    <w:rsid w:val="00110835"/>
    <w:rsid w:val="00110E5A"/>
    <w:rsid w:val="001111B2"/>
    <w:rsid w:val="001112B8"/>
    <w:rsid w:val="001115C9"/>
    <w:rsid w:val="0011169E"/>
    <w:rsid w:val="00111828"/>
    <w:rsid w:val="0011206F"/>
    <w:rsid w:val="0011299B"/>
    <w:rsid w:val="00113171"/>
    <w:rsid w:val="00113840"/>
    <w:rsid w:val="00113C37"/>
    <w:rsid w:val="001141DA"/>
    <w:rsid w:val="0011467F"/>
    <w:rsid w:val="001149DB"/>
    <w:rsid w:val="00114C66"/>
    <w:rsid w:val="001156D7"/>
    <w:rsid w:val="00115A60"/>
    <w:rsid w:val="001163EA"/>
    <w:rsid w:val="00116B64"/>
    <w:rsid w:val="00116F26"/>
    <w:rsid w:val="001173CE"/>
    <w:rsid w:val="001178A9"/>
    <w:rsid w:val="0011798A"/>
    <w:rsid w:val="001202F8"/>
    <w:rsid w:val="00122EF4"/>
    <w:rsid w:val="0012313B"/>
    <w:rsid w:val="0012318B"/>
    <w:rsid w:val="00123923"/>
    <w:rsid w:val="00123A8A"/>
    <w:rsid w:val="00123D55"/>
    <w:rsid w:val="0012476D"/>
    <w:rsid w:val="00124E24"/>
    <w:rsid w:val="00125003"/>
    <w:rsid w:val="001257A5"/>
    <w:rsid w:val="00125C1B"/>
    <w:rsid w:val="00127ACF"/>
    <w:rsid w:val="00130E1F"/>
    <w:rsid w:val="00131702"/>
    <w:rsid w:val="00132029"/>
    <w:rsid w:val="0013276C"/>
    <w:rsid w:val="001338E2"/>
    <w:rsid w:val="001339E3"/>
    <w:rsid w:val="00133BEE"/>
    <w:rsid w:val="00133DFF"/>
    <w:rsid w:val="00134735"/>
    <w:rsid w:val="00134C5F"/>
    <w:rsid w:val="001350E3"/>
    <w:rsid w:val="00135583"/>
    <w:rsid w:val="001363C8"/>
    <w:rsid w:val="001366E4"/>
    <w:rsid w:val="00137317"/>
    <w:rsid w:val="00137788"/>
    <w:rsid w:val="00137A16"/>
    <w:rsid w:val="0014015C"/>
    <w:rsid w:val="0014030C"/>
    <w:rsid w:val="00140641"/>
    <w:rsid w:val="00140720"/>
    <w:rsid w:val="00141CE1"/>
    <w:rsid w:val="00141CE5"/>
    <w:rsid w:val="00142D43"/>
    <w:rsid w:val="00142ECA"/>
    <w:rsid w:val="00143415"/>
    <w:rsid w:val="00143628"/>
    <w:rsid w:val="001436ED"/>
    <w:rsid w:val="00143B67"/>
    <w:rsid w:val="00144369"/>
    <w:rsid w:val="00144BB8"/>
    <w:rsid w:val="001451CE"/>
    <w:rsid w:val="001457BF"/>
    <w:rsid w:val="001458B6"/>
    <w:rsid w:val="00145A15"/>
    <w:rsid w:val="00145D65"/>
    <w:rsid w:val="00146195"/>
    <w:rsid w:val="001468A5"/>
    <w:rsid w:val="00147C8D"/>
    <w:rsid w:val="00147D6A"/>
    <w:rsid w:val="00150D65"/>
    <w:rsid w:val="00150FE5"/>
    <w:rsid w:val="001510C3"/>
    <w:rsid w:val="0015176D"/>
    <w:rsid w:val="00152645"/>
    <w:rsid w:val="001536CE"/>
    <w:rsid w:val="001543FB"/>
    <w:rsid w:val="0015559C"/>
    <w:rsid w:val="00155910"/>
    <w:rsid w:val="00155D19"/>
    <w:rsid w:val="001567F9"/>
    <w:rsid w:val="00156BD5"/>
    <w:rsid w:val="00160023"/>
    <w:rsid w:val="0016073E"/>
    <w:rsid w:val="00161291"/>
    <w:rsid w:val="00161758"/>
    <w:rsid w:val="00161D15"/>
    <w:rsid w:val="0016408F"/>
    <w:rsid w:val="00164A03"/>
    <w:rsid w:val="00164B37"/>
    <w:rsid w:val="00164E9C"/>
    <w:rsid w:val="001650D0"/>
    <w:rsid w:val="00165217"/>
    <w:rsid w:val="00165287"/>
    <w:rsid w:val="0016562B"/>
    <w:rsid w:val="001659D4"/>
    <w:rsid w:val="00165FFA"/>
    <w:rsid w:val="00166158"/>
    <w:rsid w:val="0016673F"/>
    <w:rsid w:val="0016684E"/>
    <w:rsid w:val="001669E7"/>
    <w:rsid w:val="00167746"/>
    <w:rsid w:val="00167CD5"/>
    <w:rsid w:val="00171DE1"/>
    <w:rsid w:val="00174B12"/>
    <w:rsid w:val="00174C02"/>
    <w:rsid w:val="00174E31"/>
    <w:rsid w:val="00175341"/>
    <w:rsid w:val="00175446"/>
    <w:rsid w:val="001756DC"/>
    <w:rsid w:val="001757FD"/>
    <w:rsid w:val="00175BF4"/>
    <w:rsid w:val="00176073"/>
    <w:rsid w:val="0017662C"/>
    <w:rsid w:val="00176E9C"/>
    <w:rsid w:val="001770BC"/>
    <w:rsid w:val="00177470"/>
    <w:rsid w:val="0017758C"/>
    <w:rsid w:val="001801CE"/>
    <w:rsid w:val="00180707"/>
    <w:rsid w:val="001807CB"/>
    <w:rsid w:val="00180A11"/>
    <w:rsid w:val="00180D79"/>
    <w:rsid w:val="00180FFA"/>
    <w:rsid w:val="0018116F"/>
    <w:rsid w:val="00181631"/>
    <w:rsid w:val="00181903"/>
    <w:rsid w:val="001828EE"/>
    <w:rsid w:val="00182971"/>
    <w:rsid w:val="00182E16"/>
    <w:rsid w:val="001836E9"/>
    <w:rsid w:val="00184245"/>
    <w:rsid w:val="00184B7C"/>
    <w:rsid w:val="00184BB5"/>
    <w:rsid w:val="00184C92"/>
    <w:rsid w:val="001850F1"/>
    <w:rsid w:val="0018511B"/>
    <w:rsid w:val="001853BC"/>
    <w:rsid w:val="001855A1"/>
    <w:rsid w:val="00185952"/>
    <w:rsid w:val="00185956"/>
    <w:rsid w:val="00185BE8"/>
    <w:rsid w:val="0018648C"/>
    <w:rsid w:val="0018772C"/>
    <w:rsid w:val="00187E94"/>
    <w:rsid w:val="001905D6"/>
    <w:rsid w:val="0019172B"/>
    <w:rsid w:val="0019513E"/>
    <w:rsid w:val="00195B0C"/>
    <w:rsid w:val="00195C18"/>
    <w:rsid w:val="0019600E"/>
    <w:rsid w:val="0019689A"/>
    <w:rsid w:val="00196A58"/>
    <w:rsid w:val="0019765D"/>
    <w:rsid w:val="001978ED"/>
    <w:rsid w:val="00197BA0"/>
    <w:rsid w:val="00197C53"/>
    <w:rsid w:val="001A0505"/>
    <w:rsid w:val="001A1415"/>
    <w:rsid w:val="001A1BBA"/>
    <w:rsid w:val="001A21E6"/>
    <w:rsid w:val="001A226D"/>
    <w:rsid w:val="001A23A8"/>
    <w:rsid w:val="001A2DDC"/>
    <w:rsid w:val="001A34E2"/>
    <w:rsid w:val="001A3653"/>
    <w:rsid w:val="001A47E2"/>
    <w:rsid w:val="001A4B73"/>
    <w:rsid w:val="001A5697"/>
    <w:rsid w:val="001A6BCD"/>
    <w:rsid w:val="001A7293"/>
    <w:rsid w:val="001A7D5C"/>
    <w:rsid w:val="001B01E5"/>
    <w:rsid w:val="001B044B"/>
    <w:rsid w:val="001B1277"/>
    <w:rsid w:val="001B19D3"/>
    <w:rsid w:val="001B1F1F"/>
    <w:rsid w:val="001B27CD"/>
    <w:rsid w:val="001B2A56"/>
    <w:rsid w:val="001B34A0"/>
    <w:rsid w:val="001B3AEF"/>
    <w:rsid w:val="001B3B69"/>
    <w:rsid w:val="001B48A5"/>
    <w:rsid w:val="001B49FC"/>
    <w:rsid w:val="001B4E66"/>
    <w:rsid w:val="001B507C"/>
    <w:rsid w:val="001B5A1F"/>
    <w:rsid w:val="001B616F"/>
    <w:rsid w:val="001B6446"/>
    <w:rsid w:val="001B6489"/>
    <w:rsid w:val="001B6BD5"/>
    <w:rsid w:val="001B7051"/>
    <w:rsid w:val="001B7226"/>
    <w:rsid w:val="001B7D31"/>
    <w:rsid w:val="001C00E3"/>
    <w:rsid w:val="001C08A1"/>
    <w:rsid w:val="001C12F9"/>
    <w:rsid w:val="001C175D"/>
    <w:rsid w:val="001C2BF5"/>
    <w:rsid w:val="001C2F3C"/>
    <w:rsid w:val="001C30F6"/>
    <w:rsid w:val="001C38F6"/>
    <w:rsid w:val="001C5052"/>
    <w:rsid w:val="001C5A02"/>
    <w:rsid w:val="001C5C4C"/>
    <w:rsid w:val="001C6D75"/>
    <w:rsid w:val="001C7270"/>
    <w:rsid w:val="001C764B"/>
    <w:rsid w:val="001C7677"/>
    <w:rsid w:val="001C7C73"/>
    <w:rsid w:val="001D0C90"/>
    <w:rsid w:val="001D2063"/>
    <w:rsid w:val="001D234B"/>
    <w:rsid w:val="001D2983"/>
    <w:rsid w:val="001D38B5"/>
    <w:rsid w:val="001D3E04"/>
    <w:rsid w:val="001D3EAD"/>
    <w:rsid w:val="001D3F13"/>
    <w:rsid w:val="001D60AC"/>
    <w:rsid w:val="001D6936"/>
    <w:rsid w:val="001D7E56"/>
    <w:rsid w:val="001E03D0"/>
    <w:rsid w:val="001E05E1"/>
    <w:rsid w:val="001E08F9"/>
    <w:rsid w:val="001E0D51"/>
    <w:rsid w:val="001E16A3"/>
    <w:rsid w:val="001E1965"/>
    <w:rsid w:val="001E2B7A"/>
    <w:rsid w:val="001E2B88"/>
    <w:rsid w:val="001E3881"/>
    <w:rsid w:val="001E3B76"/>
    <w:rsid w:val="001E3FF1"/>
    <w:rsid w:val="001E43B7"/>
    <w:rsid w:val="001E4DB4"/>
    <w:rsid w:val="001E577D"/>
    <w:rsid w:val="001E6F44"/>
    <w:rsid w:val="001E6F48"/>
    <w:rsid w:val="001E7B24"/>
    <w:rsid w:val="001F037C"/>
    <w:rsid w:val="001F14C6"/>
    <w:rsid w:val="001F157B"/>
    <w:rsid w:val="001F1C22"/>
    <w:rsid w:val="001F200E"/>
    <w:rsid w:val="001F212E"/>
    <w:rsid w:val="001F2A8D"/>
    <w:rsid w:val="001F360A"/>
    <w:rsid w:val="001F3B1E"/>
    <w:rsid w:val="001F3DC0"/>
    <w:rsid w:val="001F40FA"/>
    <w:rsid w:val="001F46F9"/>
    <w:rsid w:val="001F47D6"/>
    <w:rsid w:val="001F4D9B"/>
    <w:rsid w:val="001F4E8C"/>
    <w:rsid w:val="001F591C"/>
    <w:rsid w:val="001F5AC8"/>
    <w:rsid w:val="001F62E8"/>
    <w:rsid w:val="001F75D1"/>
    <w:rsid w:val="001F79BB"/>
    <w:rsid w:val="001F7D86"/>
    <w:rsid w:val="0020008A"/>
    <w:rsid w:val="0020058C"/>
    <w:rsid w:val="00200D29"/>
    <w:rsid w:val="00201627"/>
    <w:rsid w:val="00201B8A"/>
    <w:rsid w:val="0020219F"/>
    <w:rsid w:val="00202272"/>
    <w:rsid w:val="00202BD1"/>
    <w:rsid w:val="00203099"/>
    <w:rsid w:val="00203919"/>
    <w:rsid w:val="00204269"/>
    <w:rsid w:val="00205275"/>
    <w:rsid w:val="00205A66"/>
    <w:rsid w:val="00207726"/>
    <w:rsid w:val="00207842"/>
    <w:rsid w:val="00207903"/>
    <w:rsid w:val="00210455"/>
    <w:rsid w:val="00210525"/>
    <w:rsid w:val="00210886"/>
    <w:rsid w:val="00210906"/>
    <w:rsid w:val="00210978"/>
    <w:rsid w:val="0021138A"/>
    <w:rsid w:val="00211A98"/>
    <w:rsid w:val="00211D28"/>
    <w:rsid w:val="0021236C"/>
    <w:rsid w:val="00212388"/>
    <w:rsid w:val="0021288E"/>
    <w:rsid w:val="00214208"/>
    <w:rsid w:val="00214242"/>
    <w:rsid w:val="00214508"/>
    <w:rsid w:val="002146F2"/>
    <w:rsid w:val="002146F9"/>
    <w:rsid w:val="0021472B"/>
    <w:rsid w:val="00214E4B"/>
    <w:rsid w:val="00215E69"/>
    <w:rsid w:val="002171B9"/>
    <w:rsid w:val="002174ED"/>
    <w:rsid w:val="002176DA"/>
    <w:rsid w:val="00217AB1"/>
    <w:rsid w:val="00217F7B"/>
    <w:rsid w:val="0022037E"/>
    <w:rsid w:val="002211F0"/>
    <w:rsid w:val="00221A33"/>
    <w:rsid w:val="00222391"/>
    <w:rsid w:val="00223CE8"/>
    <w:rsid w:val="00223FAD"/>
    <w:rsid w:val="00224444"/>
    <w:rsid w:val="002244CA"/>
    <w:rsid w:val="00225479"/>
    <w:rsid w:val="002264DA"/>
    <w:rsid w:val="00227B30"/>
    <w:rsid w:val="00231A8B"/>
    <w:rsid w:val="00232E1E"/>
    <w:rsid w:val="00234244"/>
    <w:rsid w:val="002350DC"/>
    <w:rsid w:val="002353BA"/>
    <w:rsid w:val="00235427"/>
    <w:rsid w:val="0023644F"/>
    <w:rsid w:val="0023673D"/>
    <w:rsid w:val="0023684E"/>
    <w:rsid w:val="00236ED8"/>
    <w:rsid w:val="002371C5"/>
    <w:rsid w:val="002374CB"/>
    <w:rsid w:val="0023769B"/>
    <w:rsid w:val="002376DA"/>
    <w:rsid w:val="00237AF1"/>
    <w:rsid w:val="00240262"/>
    <w:rsid w:val="00240847"/>
    <w:rsid w:val="00240C62"/>
    <w:rsid w:val="00240EB8"/>
    <w:rsid w:val="0024165C"/>
    <w:rsid w:val="002421F4"/>
    <w:rsid w:val="0024242A"/>
    <w:rsid w:val="00242741"/>
    <w:rsid w:val="00242D12"/>
    <w:rsid w:val="00243ECC"/>
    <w:rsid w:val="00244429"/>
    <w:rsid w:val="00244AB3"/>
    <w:rsid w:val="002457BD"/>
    <w:rsid w:val="00245B30"/>
    <w:rsid w:val="002463B6"/>
    <w:rsid w:val="00247754"/>
    <w:rsid w:val="002515C1"/>
    <w:rsid w:val="0025245A"/>
    <w:rsid w:val="00252583"/>
    <w:rsid w:val="002527D0"/>
    <w:rsid w:val="00254611"/>
    <w:rsid w:val="00254B4B"/>
    <w:rsid w:val="00255BA3"/>
    <w:rsid w:val="00255F9C"/>
    <w:rsid w:val="002562CD"/>
    <w:rsid w:val="00256802"/>
    <w:rsid w:val="00256FFA"/>
    <w:rsid w:val="002575CD"/>
    <w:rsid w:val="00257689"/>
    <w:rsid w:val="002578A3"/>
    <w:rsid w:val="00260681"/>
    <w:rsid w:val="00260A31"/>
    <w:rsid w:val="0026147F"/>
    <w:rsid w:val="002625AB"/>
    <w:rsid w:val="00263594"/>
    <w:rsid w:val="00263867"/>
    <w:rsid w:val="0026397D"/>
    <w:rsid w:val="00263B5B"/>
    <w:rsid w:val="0026490E"/>
    <w:rsid w:val="00264A8B"/>
    <w:rsid w:val="00264DA9"/>
    <w:rsid w:val="00265376"/>
    <w:rsid w:val="00266230"/>
    <w:rsid w:val="00266291"/>
    <w:rsid w:val="00266768"/>
    <w:rsid w:val="00266CC3"/>
    <w:rsid w:val="002670C3"/>
    <w:rsid w:val="0026755C"/>
    <w:rsid w:val="00267E98"/>
    <w:rsid w:val="00267F51"/>
    <w:rsid w:val="0027049F"/>
    <w:rsid w:val="00270922"/>
    <w:rsid w:val="0027126D"/>
    <w:rsid w:val="0027144C"/>
    <w:rsid w:val="002716AD"/>
    <w:rsid w:val="00271789"/>
    <w:rsid w:val="00271F9B"/>
    <w:rsid w:val="0027257A"/>
    <w:rsid w:val="00272892"/>
    <w:rsid w:val="00272F19"/>
    <w:rsid w:val="00273941"/>
    <w:rsid w:val="00273A70"/>
    <w:rsid w:val="00273B35"/>
    <w:rsid w:val="00273F7B"/>
    <w:rsid w:val="00274266"/>
    <w:rsid w:val="00275279"/>
    <w:rsid w:val="00275570"/>
    <w:rsid w:val="0027622B"/>
    <w:rsid w:val="00277458"/>
    <w:rsid w:val="002779BC"/>
    <w:rsid w:val="00280146"/>
    <w:rsid w:val="0028058D"/>
    <w:rsid w:val="00280C8E"/>
    <w:rsid w:val="0028135E"/>
    <w:rsid w:val="002819ED"/>
    <w:rsid w:val="0028294D"/>
    <w:rsid w:val="00283DA6"/>
    <w:rsid w:val="00284837"/>
    <w:rsid w:val="0028516A"/>
    <w:rsid w:val="00285435"/>
    <w:rsid w:val="002856FE"/>
    <w:rsid w:val="00285736"/>
    <w:rsid w:val="0028611E"/>
    <w:rsid w:val="0028616A"/>
    <w:rsid w:val="00287423"/>
    <w:rsid w:val="00287509"/>
    <w:rsid w:val="00287970"/>
    <w:rsid w:val="00287AF0"/>
    <w:rsid w:val="00287DFA"/>
    <w:rsid w:val="0029096D"/>
    <w:rsid w:val="00290D97"/>
    <w:rsid w:val="00291C9F"/>
    <w:rsid w:val="00291DCD"/>
    <w:rsid w:val="0029224B"/>
    <w:rsid w:val="00293629"/>
    <w:rsid w:val="00293690"/>
    <w:rsid w:val="00293B20"/>
    <w:rsid w:val="00293D87"/>
    <w:rsid w:val="0029479B"/>
    <w:rsid w:val="00294863"/>
    <w:rsid w:val="00294DED"/>
    <w:rsid w:val="00296162"/>
    <w:rsid w:val="002961BD"/>
    <w:rsid w:val="00296509"/>
    <w:rsid w:val="002968C8"/>
    <w:rsid w:val="002969CC"/>
    <w:rsid w:val="00296B7B"/>
    <w:rsid w:val="002974C7"/>
    <w:rsid w:val="002A09A2"/>
    <w:rsid w:val="002A1278"/>
    <w:rsid w:val="002A13E6"/>
    <w:rsid w:val="002A245C"/>
    <w:rsid w:val="002A3220"/>
    <w:rsid w:val="002A3626"/>
    <w:rsid w:val="002A3628"/>
    <w:rsid w:val="002A39A3"/>
    <w:rsid w:val="002A3E6E"/>
    <w:rsid w:val="002A5034"/>
    <w:rsid w:val="002A5C41"/>
    <w:rsid w:val="002A6819"/>
    <w:rsid w:val="002A6FC5"/>
    <w:rsid w:val="002A74EA"/>
    <w:rsid w:val="002A7A73"/>
    <w:rsid w:val="002B0C9B"/>
    <w:rsid w:val="002B1838"/>
    <w:rsid w:val="002B2211"/>
    <w:rsid w:val="002B256B"/>
    <w:rsid w:val="002B26FF"/>
    <w:rsid w:val="002B290F"/>
    <w:rsid w:val="002B31D7"/>
    <w:rsid w:val="002B3B3A"/>
    <w:rsid w:val="002B6313"/>
    <w:rsid w:val="002B6461"/>
    <w:rsid w:val="002B722F"/>
    <w:rsid w:val="002C0C91"/>
    <w:rsid w:val="002C15B6"/>
    <w:rsid w:val="002C1C30"/>
    <w:rsid w:val="002C24ED"/>
    <w:rsid w:val="002C2559"/>
    <w:rsid w:val="002C369A"/>
    <w:rsid w:val="002C38E8"/>
    <w:rsid w:val="002C3A3D"/>
    <w:rsid w:val="002C3A90"/>
    <w:rsid w:val="002C3DF7"/>
    <w:rsid w:val="002C3DFA"/>
    <w:rsid w:val="002C456A"/>
    <w:rsid w:val="002C4D05"/>
    <w:rsid w:val="002C50E7"/>
    <w:rsid w:val="002C6D35"/>
    <w:rsid w:val="002D048F"/>
    <w:rsid w:val="002D0E07"/>
    <w:rsid w:val="002D0E41"/>
    <w:rsid w:val="002D11FD"/>
    <w:rsid w:val="002D13F8"/>
    <w:rsid w:val="002D21F9"/>
    <w:rsid w:val="002D2635"/>
    <w:rsid w:val="002D385E"/>
    <w:rsid w:val="002D391F"/>
    <w:rsid w:val="002D3B39"/>
    <w:rsid w:val="002D3D3E"/>
    <w:rsid w:val="002D409B"/>
    <w:rsid w:val="002D422F"/>
    <w:rsid w:val="002D47C3"/>
    <w:rsid w:val="002D5874"/>
    <w:rsid w:val="002D5F31"/>
    <w:rsid w:val="002D620E"/>
    <w:rsid w:val="002D7B03"/>
    <w:rsid w:val="002E07DA"/>
    <w:rsid w:val="002E1041"/>
    <w:rsid w:val="002E1D39"/>
    <w:rsid w:val="002E2ADE"/>
    <w:rsid w:val="002E3DA3"/>
    <w:rsid w:val="002E46DD"/>
    <w:rsid w:val="002E49A1"/>
    <w:rsid w:val="002E4EEB"/>
    <w:rsid w:val="002E50D8"/>
    <w:rsid w:val="002E6EBA"/>
    <w:rsid w:val="002E7155"/>
    <w:rsid w:val="002E7245"/>
    <w:rsid w:val="002E7EEA"/>
    <w:rsid w:val="002F06F3"/>
    <w:rsid w:val="002F08CD"/>
    <w:rsid w:val="002F0C97"/>
    <w:rsid w:val="002F0CD0"/>
    <w:rsid w:val="002F2A3E"/>
    <w:rsid w:val="002F375F"/>
    <w:rsid w:val="002F3871"/>
    <w:rsid w:val="002F3C3E"/>
    <w:rsid w:val="002F4718"/>
    <w:rsid w:val="002F4883"/>
    <w:rsid w:val="002F4B1A"/>
    <w:rsid w:val="002F4CEF"/>
    <w:rsid w:val="002F4D7A"/>
    <w:rsid w:val="002F54C5"/>
    <w:rsid w:val="002F59C4"/>
    <w:rsid w:val="002F6A0C"/>
    <w:rsid w:val="002F741A"/>
    <w:rsid w:val="00300097"/>
    <w:rsid w:val="0030021D"/>
    <w:rsid w:val="003009F1"/>
    <w:rsid w:val="003011CE"/>
    <w:rsid w:val="003017F9"/>
    <w:rsid w:val="00301EEB"/>
    <w:rsid w:val="0030221B"/>
    <w:rsid w:val="003032CF"/>
    <w:rsid w:val="00303DEE"/>
    <w:rsid w:val="003041DF"/>
    <w:rsid w:val="0030425F"/>
    <w:rsid w:val="00304369"/>
    <w:rsid w:val="00304509"/>
    <w:rsid w:val="00304AA1"/>
    <w:rsid w:val="00305CEE"/>
    <w:rsid w:val="00305D97"/>
    <w:rsid w:val="00307778"/>
    <w:rsid w:val="00307D29"/>
    <w:rsid w:val="00307F82"/>
    <w:rsid w:val="0031067F"/>
    <w:rsid w:val="003127FE"/>
    <w:rsid w:val="0031346F"/>
    <w:rsid w:val="003147DB"/>
    <w:rsid w:val="00315045"/>
    <w:rsid w:val="003160A9"/>
    <w:rsid w:val="00316A8A"/>
    <w:rsid w:val="00316C00"/>
    <w:rsid w:val="0032044D"/>
    <w:rsid w:val="003214B9"/>
    <w:rsid w:val="0032160F"/>
    <w:rsid w:val="00321B72"/>
    <w:rsid w:val="00322642"/>
    <w:rsid w:val="00323065"/>
    <w:rsid w:val="003234D3"/>
    <w:rsid w:val="00324014"/>
    <w:rsid w:val="003244EB"/>
    <w:rsid w:val="003251A5"/>
    <w:rsid w:val="003251CB"/>
    <w:rsid w:val="00325769"/>
    <w:rsid w:val="00325FB8"/>
    <w:rsid w:val="003263E9"/>
    <w:rsid w:val="0032668B"/>
    <w:rsid w:val="00327CDE"/>
    <w:rsid w:val="00330116"/>
    <w:rsid w:val="003303B5"/>
    <w:rsid w:val="003305CB"/>
    <w:rsid w:val="0033122E"/>
    <w:rsid w:val="0033144E"/>
    <w:rsid w:val="00331969"/>
    <w:rsid w:val="0033212E"/>
    <w:rsid w:val="00332238"/>
    <w:rsid w:val="0033273C"/>
    <w:rsid w:val="003329B2"/>
    <w:rsid w:val="00334435"/>
    <w:rsid w:val="00334E1B"/>
    <w:rsid w:val="00336582"/>
    <w:rsid w:val="0033669A"/>
    <w:rsid w:val="00336805"/>
    <w:rsid w:val="00336AE8"/>
    <w:rsid w:val="00336F41"/>
    <w:rsid w:val="00336F92"/>
    <w:rsid w:val="00341273"/>
    <w:rsid w:val="003413A3"/>
    <w:rsid w:val="00341EF5"/>
    <w:rsid w:val="003424E0"/>
    <w:rsid w:val="00342EB8"/>
    <w:rsid w:val="00343764"/>
    <w:rsid w:val="0034390F"/>
    <w:rsid w:val="00344144"/>
    <w:rsid w:val="00344766"/>
    <w:rsid w:val="00344C72"/>
    <w:rsid w:val="0034524A"/>
    <w:rsid w:val="00345475"/>
    <w:rsid w:val="00345817"/>
    <w:rsid w:val="0034581D"/>
    <w:rsid w:val="00345A30"/>
    <w:rsid w:val="00346879"/>
    <w:rsid w:val="003471B7"/>
    <w:rsid w:val="00347A1C"/>
    <w:rsid w:val="00347AF3"/>
    <w:rsid w:val="00347DBD"/>
    <w:rsid w:val="00350770"/>
    <w:rsid w:val="00351B82"/>
    <w:rsid w:val="0035209F"/>
    <w:rsid w:val="00352AA3"/>
    <w:rsid w:val="00352EED"/>
    <w:rsid w:val="00353D44"/>
    <w:rsid w:val="00355029"/>
    <w:rsid w:val="003554B0"/>
    <w:rsid w:val="0035580A"/>
    <w:rsid w:val="0035581C"/>
    <w:rsid w:val="00356016"/>
    <w:rsid w:val="00356479"/>
    <w:rsid w:val="003569A9"/>
    <w:rsid w:val="00357537"/>
    <w:rsid w:val="003579BB"/>
    <w:rsid w:val="003608B3"/>
    <w:rsid w:val="003609AD"/>
    <w:rsid w:val="003611A6"/>
    <w:rsid w:val="00362397"/>
    <w:rsid w:val="00362A71"/>
    <w:rsid w:val="0036360F"/>
    <w:rsid w:val="00364930"/>
    <w:rsid w:val="00364F8E"/>
    <w:rsid w:val="0036579E"/>
    <w:rsid w:val="00365CD3"/>
    <w:rsid w:val="00366A9D"/>
    <w:rsid w:val="00367EC5"/>
    <w:rsid w:val="00367F59"/>
    <w:rsid w:val="00370656"/>
    <w:rsid w:val="00371685"/>
    <w:rsid w:val="00371D36"/>
    <w:rsid w:val="00372B59"/>
    <w:rsid w:val="00372C50"/>
    <w:rsid w:val="003737B3"/>
    <w:rsid w:val="0037417D"/>
    <w:rsid w:val="0037486F"/>
    <w:rsid w:val="00374FE3"/>
    <w:rsid w:val="00375335"/>
    <w:rsid w:val="00375337"/>
    <w:rsid w:val="00375AD7"/>
    <w:rsid w:val="00376B3D"/>
    <w:rsid w:val="00376B5E"/>
    <w:rsid w:val="00377302"/>
    <w:rsid w:val="00377719"/>
    <w:rsid w:val="00377D54"/>
    <w:rsid w:val="00377FAE"/>
    <w:rsid w:val="00380D3B"/>
    <w:rsid w:val="00381107"/>
    <w:rsid w:val="0038157E"/>
    <w:rsid w:val="00381813"/>
    <w:rsid w:val="003826A1"/>
    <w:rsid w:val="00382904"/>
    <w:rsid w:val="00382B3F"/>
    <w:rsid w:val="00382C80"/>
    <w:rsid w:val="003833D6"/>
    <w:rsid w:val="003835FD"/>
    <w:rsid w:val="003842B8"/>
    <w:rsid w:val="0038450F"/>
    <w:rsid w:val="00384851"/>
    <w:rsid w:val="0038548B"/>
    <w:rsid w:val="0038551F"/>
    <w:rsid w:val="00386787"/>
    <w:rsid w:val="003867C0"/>
    <w:rsid w:val="00387670"/>
    <w:rsid w:val="003906EA"/>
    <w:rsid w:val="00390E29"/>
    <w:rsid w:val="0039236B"/>
    <w:rsid w:val="0039272E"/>
    <w:rsid w:val="00393F21"/>
    <w:rsid w:val="003941E4"/>
    <w:rsid w:val="00394433"/>
    <w:rsid w:val="00394450"/>
    <w:rsid w:val="003946A2"/>
    <w:rsid w:val="00394A4C"/>
    <w:rsid w:val="00394B7F"/>
    <w:rsid w:val="00394FAD"/>
    <w:rsid w:val="0039538B"/>
    <w:rsid w:val="00396ABF"/>
    <w:rsid w:val="00396DF0"/>
    <w:rsid w:val="00397438"/>
    <w:rsid w:val="00397511"/>
    <w:rsid w:val="00397966"/>
    <w:rsid w:val="00397C48"/>
    <w:rsid w:val="00397D4F"/>
    <w:rsid w:val="003A166A"/>
    <w:rsid w:val="003A1EB5"/>
    <w:rsid w:val="003A26AE"/>
    <w:rsid w:val="003A2CBD"/>
    <w:rsid w:val="003A2ED7"/>
    <w:rsid w:val="003A3D09"/>
    <w:rsid w:val="003A3D10"/>
    <w:rsid w:val="003A3F70"/>
    <w:rsid w:val="003A448E"/>
    <w:rsid w:val="003A4C2B"/>
    <w:rsid w:val="003A4F6C"/>
    <w:rsid w:val="003A5A78"/>
    <w:rsid w:val="003A5E67"/>
    <w:rsid w:val="003A60FC"/>
    <w:rsid w:val="003A684C"/>
    <w:rsid w:val="003A6BBB"/>
    <w:rsid w:val="003A7368"/>
    <w:rsid w:val="003A7A82"/>
    <w:rsid w:val="003B075D"/>
    <w:rsid w:val="003B12B2"/>
    <w:rsid w:val="003B17AE"/>
    <w:rsid w:val="003B292D"/>
    <w:rsid w:val="003B3787"/>
    <w:rsid w:val="003B4891"/>
    <w:rsid w:val="003B52A9"/>
    <w:rsid w:val="003B59A2"/>
    <w:rsid w:val="003B5D50"/>
    <w:rsid w:val="003B662E"/>
    <w:rsid w:val="003B6633"/>
    <w:rsid w:val="003B6754"/>
    <w:rsid w:val="003B784F"/>
    <w:rsid w:val="003B7A5A"/>
    <w:rsid w:val="003B7F0D"/>
    <w:rsid w:val="003C00A5"/>
    <w:rsid w:val="003C104A"/>
    <w:rsid w:val="003C1DA6"/>
    <w:rsid w:val="003C1F94"/>
    <w:rsid w:val="003C2667"/>
    <w:rsid w:val="003C2806"/>
    <w:rsid w:val="003C2853"/>
    <w:rsid w:val="003C32AC"/>
    <w:rsid w:val="003C3500"/>
    <w:rsid w:val="003C4E01"/>
    <w:rsid w:val="003C4E2A"/>
    <w:rsid w:val="003C54CA"/>
    <w:rsid w:val="003C57A4"/>
    <w:rsid w:val="003C73B0"/>
    <w:rsid w:val="003C7B0A"/>
    <w:rsid w:val="003C7F6B"/>
    <w:rsid w:val="003C7FD5"/>
    <w:rsid w:val="003D06DA"/>
    <w:rsid w:val="003D07FF"/>
    <w:rsid w:val="003D2335"/>
    <w:rsid w:val="003D246B"/>
    <w:rsid w:val="003D35D5"/>
    <w:rsid w:val="003D47D7"/>
    <w:rsid w:val="003D49DF"/>
    <w:rsid w:val="003D6651"/>
    <w:rsid w:val="003D6C0B"/>
    <w:rsid w:val="003D7767"/>
    <w:rsid w:val="003D79BC"/>
    <w:rsid w:val="003E02E0"/>
    <w:rsid w:val="003E0BC5"/>
    <w:rsid w:val="003E141D"/>
    <w:rsid w:val="003E1962"/>
    <w:rsid w:val="003E1CEC"/>
    <w:rsid w:val="003E23FA"/>
    <w:rsid w:val="003E290C"/>
    <w:rsid w:val="003E307D"/>
    <w:rsid w:val="003E3E93"/>
    <w:rsid w:val="003E41D1"/>
    <w:rsid w:val="003E6095"/>
    <w:rsid w:val="003E60FD"/>
    <w:rsid w:val="003E69CF"/>
    <w:rsid w:val="003E6FEA"/>
    <w:rsid w:val="003E77AF"/>
    <w:rsid w:val="003E7E1D"/>
    <w:rsid w:val="003F005E"/>
    <w:rsid w:val="003F01D4"/>
    <w:rsid w:val="003F0450"/>
    <w:rsid w:val="003F0B32"/>
    <w:rsid w:val="003F12AB"/>
    <w:rsid w:val="003F190F"/>
    <w:rsid w:val="003F23E1"/>
    <w:rsid w:val="003F2D00"/>
    <w:rsid w:val="003F4F83"/>
    <w:rsid w:val="003F5D65"/>
    <w:rsid w:val="003F623C"/>
    <w:rsid w:val="003F7991"/>
    <w:rsid w:val="003F7CF5"/>
    <w:rsid w:val="003F7EAD"/>
    <w:rsid w:val="0040006D"/>
    <w:rsid w:val="0040099E"/>
    <w:rsid w:val="004009B1"/>
    <w:rsid w:val="00400F9A"/>
    <w:rsid w:val="004012E8"/>
    <w:rsid w:val="004014B9"/>
    <w:rsid w:val="004015F7"/>
    <w:rsid w:val="00401686"/>
    <w:rsid w:val="004018B1"/>
    <w:rsid w:val="00401AC8"/>
    <w:rsid w:val="0040299B"/>
    <w:rsid w:val="00402B3F"/>
    <w:rsid w:val="00403779"/>
    <w:rsid w:val="0040416A"/>
    <w:rsid w:val="004041FF"/>
    <w:rsid w:val="00404D5A"/>
    <w:rsid w:val="00404E64"/>
    <w:rsid w:val="00405A14"/>
    <w:rsid w:val="00405D32"/>
    <w:rsid w:val="004069AB"/>
    <w:rsid w:val="00406B7C"/>
    <w:rsid w:val="00407FA8"/>
    <w:rsid w:val="0041038B"/>
    <w:rsid w:val="00410923"/>
    <w:rsid w:val="00411162"/>
    <w:rsid w:val="00412550"/>
    <w:rsid w:val="004131A7"/>
    <w:rsid w:val="00413543"/>
    <w:rsid w:val="00413772"/>
    <w:rsid w:val="00414160"/>
    <w:rsid w:val="00414EFF"/>
    <w:rsid w:val="00414F68"/>
    <w:rsid w:val="004161D4"/>
    <w:rsid w:val="00416F7D"/>
    <w:rsid w:val="0041728C"/>
    <w:rsid w:val="0041784F"/>
    <w:rsid w:val="004179C9"/>
    <w:rsid w:val="004203B7"/>
    <w:rsid w:val="004209B0"/>
    <w:rsid w:val="00421A1D"/>
    <w:rsid w:val="00421F40"/>
    <w:rsid w:val="00422118"/>
    <w:rsid w:val="00423199"/>
    <w:rsid w:val="0042359B"/>
    <w:rsid w:val="0042367F"/>
    <w:rsid w:val="00423EE0"/>
    <w:rsid w:val="0042543E"/>
    <w:rsid w:val="00425F2B"/>
    <w:rsid w:val="00426472"/>
    <w:rsid w:val="004264A4"/>
    <w:rsid w:val="00426864"/>
    <w:rsid w:val="004269D1"/>
    <w:rsid w:val="00426E87"/>
    <w:rsid w:val="004270A7"/>
    <w:rsid w:val="00427469"/>
    <w:rsid w:val="00427664"/>
    <w:rsid w:val="00430169"/>
    <w:rsid w:val="00430493"/>
    <w:rsid w:val="0043052B"/>
    <w:rsid w:val="0043098F"/>
    <w:rsid w:val="00430BA9"/>
    <w:rsid w:val="004329CC"/>
    <w:rsid w:val="00432EDF"/>
    <w:rsid w:val="00433015"/>
    <w:rsid w:val="00433845"/>
    <w:rsid w:val="004348CA"/>
    <w:rsid w:val="00434AFB"/>
    <w:rsid w:val="00434D9A"/>
    <w:rsid w:val="00434F4B"/>
    <w:rsid w:val="00434F87"/>
    <w:rsid w:val="00436520"/>
    <w:rsid w:val="00436C7C"/>
    <w:rsid w:val="004379CF"/>
    <w:rsid w:val="004410B2"/>
    <w:rsid w:val="00441345"/>
    <w:rsid w:val="0044154A"/>
    <w:rsid w:val="0044227A"/>
    <w:rsid w:val="00442682"/>
    <w:rsid w:val="00442C3C"/>
    <w:rsid w:val="00442F23"/>
    <w:rsid w:val="004447FE"/>
    <w:rsid w:val="0044498B"/>
    <w:rsid w:val="00444CBB"/>
    <w:rsid w:val="004456C1"/>
    <w:rsid w:val="00445DBF"/>
    <w:rsid w:val="00445F11"/>
    <w:rsid w:val="00446740"/>
    <w:rsid w:val="0044756E"/>
    <w:rsid w:val="00447C06"/>
    <w:rsid w:val="00450042"/>
    <w:rsid w:val="00451717"/>
    <w:rsid w:val="004518EB"/>
    <w:rsid w:val="00451D36"/>
    <w:rsid w:val="00451DE9"/>
    <w:rsid w:val="00452B25"/>
    <w:rsid w:val="004533CA"/>
    <w:rsid w:val="00454FCE"/>
    <w:rsid w:val="004556E8"/>
    <w:rsid w:val="00455C37"/>
    <w:rsid w:val="00456EA3"/>
    <w:rsid w:val="004573D0"/>
    <w:rsid w:val="00457AA9"/>
    <w:rsid w:val="00457BA1"/>
    <w:rsid w:val="00460825"/>
    <w:rsid w:val="004610EE"/>
    <w:rsid w:val="004612C2"/>
    <w:rsid w:val="004624A5"/>
    <w:rsid w:val="0046285D"/>
    <w:rsid w:val="004633ED"/>
    <w:rsid w:val="00463694"/>
    <w:rsid w:val="0046459F"/>
    <w:rsid w:val="00465322"/>
    <w:rsid w:val="004656C6"/>
    <w:rsid w:val="00465AB5"/>
    <w:rsid w:val="00465E59"/>
    <w:rsid w:val="004669C5"/>
    <w:rsid w:val="0046791C"/>
    <w:rsid w:val="00470452"/>
    <w:rsid w:val="00470AB7"/>
    <w:rsid w:val="00470B9E"/>
    <w:rsid w:val="00470CEB"/>
    <w:rsid w:val="00471BCE"/>
    <w:rsid w:val="0047232D"/>
    <w:rsid w:val="00472667"/>
    <w:rsid w:val="00472901"/>
    <w:rsid w:val="00472A37"/>
    <w:rsid w:val="00473F6F"/>
    <w:rsid w:val="00474477"/>
    <w:rsid w:val="00474B39"/>
    <w:rsid w:val="00474E81"/>
    <w:rsid w:val="00475950"/>
    <w:rsid w:val="004769C4"/>
    <w:rsid w:val="00476BEA"/>
    <w:rsid w:val="004777B9"/>
    <w:rsid w:val="004810BD"/>
    <w:rsid w:val="004814D7"/>
    <w:rsid w:val="004819B2"/>
    <w:rsid w:val="004822B0"/>
    <w:rsid w:val="00482B9E"/>
    <w:rsid w:val="00482CD0"/>
    <w:rsid w:val="004840D8"/>
    <w:rsid w:val="00484207"/>
    <w:rsid w:val="00484A26"/>
    <w:rsid w:val="004850D1"/>
    <w:rsid w:val="0048517A"/>
    <w:rsid w:val="0048534A"/>
    <w:rsid w:val="00485A20"/>
    <w:rsid w:val="0048671E"/>
    <w:rsid w:val="00486C09"/>
    <w:rsid w:val="00486CEB"/>
    <w:rsid w:val="00486E4D"/>
    <w:rsid w:val="00487630"/>
    <w:rsid w:val="004901FC"/>
    <w:rsid w:val="0049083D"/>
    <w:rsid w:val="0049113F"/>
    <w:rsid w:val="004912EB"/>
    <w:rsid w:val="00491622"/>
    <w:rsid w:val="00493A7D"/>
    <w:rsid w:val="004949E8"/>
    <w:rsid w:val="00495A97"/>
    <w:rsid w:val="004960FB"/>
    <w:rsid w:val="0049638A"/>
    <w:rsid w:val="00496BB3"/>
    <w:rsid w:val="00496C24"/>
    <w:rsid w:val="004A00EA"/>
    <w:rsid w:val="004A0DCE"/>
    <w:rsid w:val="004A175D"/>
    <w:rsid w:val="004A1EC8"/>
    <w:rsid w:val="004A2A91"/>
    <w:rsid w:val="004A37DF"/>
    <w:rsid w:val="004A3EA3"/>
    <w:rsid w:val="004A41D8"/>
    <w:rsid w:val="004A41FD"/>
    <w:rsid w:val="004A4817"/>
    <w:rsid w:val="004A52F7"/>
    <w:rsid w:val="004A5EC2"/>
    <w:rsid w:val="004A5F36"/>
    <w:rsid w:val="004A6929"/>
    <w:rsid w:val="004A76BB"/>
    <w:rsid w:val="004A7765"/>
    <w:rsid w:val="004B00C6"/>
    <w:rsid w:val="004B0C41"/>
    <w:rsid w:val="004B16E9"/>
    <w:rsid w:val="004B1976"/>
    <w:rsid w:val="004B1B10"/>
    <w:rsid w:val="004B1BC9"/>
    <w:rsid w:val="004B22DC"/>
    <w:rsid w:val="004B328A"/>
    <w:rsid w:val="004B3382"/>
    <w:rsid w:val="004B3BDB"/>
    <w:rsid w:val="004B45E4"/>
    <w:rsid w:val="004B5523"/>
    <w:rsid w:val="004B5621"/>
    <w:rsid w:val="004B624A"/>
    <w:rsid w:val="004B70CC"/>
    <w:rsid w:val="004B71AB"/>
    <w:rsid w:val="004B75C9"/>
    <w:rsid w:val="004B7AC9"/>
    <w:rsid w:val="004B7C1E"/>
    <w:rsid w:val="004C05B1"/>
    <w:rsid w:val="004C0915"/>
    <w:rsid w:val="004C0976"/>
    <w:rsid w:val="004C1255"/>
    <w:rsid w:val="004C1446"/>
    <w:rsid w:val="004C1776"/>
    <w:rsid w:val="004C194A"/>
    <w:rsid w:val="004C1A4A"/>
    <w:rsid w:val="004C28F3"/>
    <w:rsid w:val="004C2B5E"/>
    <w:rsid w:val="004C2FE1"/>
    <w:rsid w:val="004C30A7"/>
    <w:rsid w:val="004C3BCA"/>
    <w:rsid w:val="004C3BFA"/>
    <w:rsid w:val="004C3D21"/>
    <w:rsid w:val="004C5AC2"/>
    <w:rsid w:val="004C61CC"/>
    <w:rsid w:val="004C64EE"/>
    <w:rsid w:val="004C6757"/>
    <w:rsid w:val="004C6A27"/>
    <w:rsid w:val="004C6C17"/>
    <w:rsid w:val="004C6EAC"/>
    <w:rsid w:val="004C7900"/>
    <w:rsid w:val="004C7A04"/>
    <w:rsid w:val="004D08CD"/>
    <w:rsid w:val="004D0B33"/>
    <w:rsid w:val="004D2803"/>
    <w:rsid w:val="004D2D1F"/>
    <w:rsid w:val="004D3045"/>
    <w:rsid w:val="004D32AE"/>
    <w:rsid w:val="004D37B6"/>
    <w:rsid w:val="004D4C1B"/>
    <w:rsid w:val="004D596E"/>
    <w:rsid w:val="004D5BC4"/>
    <w:rsid w:val="004D6233"/>
    <w:rsid w:val="004D6506"/>
    <w:rsid w:val="004D746E"/>
    <w:rsid w:val="004D762E"/>
    <w:rsid w:val="004D7735"/>
    <w:rsid w:val="004D77AE"/>
    <w:rsid w:val="004E00E4"/>
    <w:rsid w:val="004E2ACD"/>
    <w:rsid w:val="004E4CD8"/>
    <w:rsid w:val="004E5B0B"/>
    <w:rsid w:val="004E639F"/>
    <w:rsid w:val="004E7276"/>
    <w:rsid w:val="004E7471"/>
    <w:rsid w:val="004E76C3"/>
    <w:rsid w:val="004F00CE"/>
    <w:rsid w:val="004F04A2"/>
    <w:rsid w:val="004F066D"/>
    <w:rsid w:val="004F1D66"/>
    <w:rsid w:val="004F23E3"/>
    <w:rsid w:val="004F25C0"/>
    <w:rsid w:val="004F2906"/>
    <w:rsid w:val="004F2D4A"/>
    <w:rsid w:val="004F2F80"/>
    <w:rsid w:val="004F3158"/>
    <w:rsid w:val="004F333F"/>
    <w:rsid w:val="004F34A0"/>
    <w:rsid w:val="004F3A1E"/>
    <w:rsid w:val="004F3D6A"/>
    <w:rsid w:val="004F3F99"/>
    <w:rsid w:val="004F634C"/>
    <w:rsid w:val="004F655D"/>
    <w:rsid w:val="004F67E8"/>
    <w:rsid w:val="004F6942"/>
    <w:rsid w:val="004F6BC8"/>
    <w:rsid w:val="004F7262"/>
    <w:rsid w:val="004F75B1"/>
    <w:rsid w:val="004F7B92"/>
    <w:rsid w:val="005010DD"/>
    <w:rsid w:val="00501CC5"/>
    <w:rsid w:val="0050243F"/>
    <w:rsid w:val="00502EE9"/>
    <w:rsid w:val="00503184"/>
    <w:rsid w:val="00503ED6"/>
    <w:rsid w:val="00503F61"/>
    <w:rsid w:val="00505242"/>
    <w:rsid w:val="0050603F"/>
    <w:rsid w:val="0050738A"/>
    <w:rsid w:val="00507BB4"/>
    <w:rsid w:val="005104CB"/>
    <w:rsid w:val="0051074D"/>
    <w:rsid w:val="00510ED7"/>
    <w:rsid w:val="0051170A"/>
    <w:rsid w:val="00511B4F"/>
    <w:rsid w:val="00511BAA"/>
    <w:rsid w:val="00511D50"/>
    <w:rsid w:val="00511F0B"/>
    <w:rsid w:val="00512D68"/>
    <w:rsid w:val="0051347D"/>
    <w:rsid w:val="00513F19"/>
    <w:rsid w:val="005149FF"/>
    <w:rsid w:val="00514DFC"/>
    <w:rsid w:val="005150EA"/>
    <w:rsid w:val="00516B0A"/>
    <w:rsid w:val="00516DBD"/>
    <w:rsid w:val="00517DBB"/>
    <w:rsid w:val="0052013B"/>
    <w:rsid w:val="0052068A"/>
    <w:rsid w:val="005206CE"/>
    <w:rsid w:val="005210C8"/>
    <w:rsid w:val="00521B76"/>
    <w:rsid w:val="00521E9E"/>
    <w:rsid w:val="00522038"/>
    <w:rsid w:val="00522346"/>
    <w:rsid w:val="00522D31"/>
    <w:rsid w:val="00522F2F"/>
    <w:rsid w:val="00523235"/>
    <w:rsid w:val="00523A53"/>
    <w:rsid w:val="00524621"/>
    <w:rsid w:val="005251B1"/>
    <w:rsid w:val="005257AC"/>
    <w:rsid w:val="005266DC"/>
    <w:rsid w:val="0052685C"/>
    <w:rsid w:val="005268B5"/>
    <w:rsid w:val="0052694D"/>
    <w:rsid w:val="00526DC7"/>
    <w:rsid w:val="00526DEB"/>
    <w:rsid w:val="005271B4"/>
    <w:rsid w:val="005271FE"/>
    <w:rsid w:val="00527438"/>
    <w:rsid w:val="00527788"/>
    <w:rsid w:val="00527D83"/>
    <w:rsid w:val="00530672"/>
    <w:rsid w:val="00530EA3"/>
    <w:rsid w:val="00531689"/>
    <w:rsid w:val="00532332"/>
    <w:rsid w:val="00533516"/>
    <w:rsid w:val="00533C84"/>
    <w:rsid w:val="00534DC3"/>
    <w:rsid w:val="00536A1D"/>
    <w:rsid w:val="00537470"/>
    <w:rsid w:val="0053771F"/>
    <w:rsid w:val="00537BE4"/>
    <w:rsid w:val="00540385"/>
    <w:rsid w:val="00540BCE"/>
    <w:rsid w:val="0054173B"/>
    <w:rsid w:val="00541DFC"/>
    <w:rsid w:val="005422A0"/>
    <w:rsid w:val="00542C9A"/>
    <w:rsid w:val="00542EB7"/>
    <w:rsid w:val="00542FA6"/>
    <w:rsid w:val="00543061"/>
    <w:rsid w:val="00543909"/>
    <w:rsid w:val="00544273"/>
    <w:rsid w:val="00544C15"/>
    <w:rsid w:val="00545D51"/>
    <w:rsid w:val="00546120"/>
    <w:rsid w:val="005467E9"/>
    <w:rsid w:val="0054748B"/>
    <w:rsid w:val="005475E5"/>
    <w:rsid w:val="005500AE"/>
    <w:rsid w:val="0055066A"/>
    <w:rsid w:val="00550CB5"/>
    <w:rsid w:val="00551040"/>
    <w:rsid w:val="00551353"/>
    <w:rsid w:val="00551E86"/>
    <w:rsid w:val="0055228A"/>
    <w:rsid w:val="00553066"/>
    <w:rsid w:val="005532B4"/>
    <w:rsid w:val="00553898"/>
    <w:rsid w:val="00553947"/>
    <w:rsid w:val="00553EA4"/>
    <w:rsid w:val="0055536A"/>
    <w:rsid w:val="005559A0"/>
    <w:rsid w:val="00556474"/>
    <w:rsid w:val="00556F6B"/>
    <w:rsid w:val="00557B15"/>
    <w:rsid w:val="00560FA2"/>
    <w:rsid w:val="00561110"/>
    <w:rsid w:val="0056197D"/>
    <w:rsid w:val="00562146"/>
    <w:rsid w:val="00563350"/>
    <w:rsid w:val="005633E1"/>
    <w:rsid w:val="00564721"/>
    <w:rsid w:val="00566B61"/>
    <w:rsid w:val="00567BB7"/>
    <w:rsid w:val="00567E5C"/>
    <w:rsid w:val="00570150"/>
    <w:rsid w:val="00571454"/>
    <w:rsid w:val="00571713"/>
    <w:rsid w:val="00571AB7"/>
    <w:rsid w:val="00571F7C"/>
    <w:rsid w:val="005720FA"/>
    <w:rsid w:val="00572BA9"/>
    <w:rsid w:val="00572E22"/>
    <w:rsid w:val="0057350D"/>
    <w:rsid w:val="00573BE3"/>
    <w:rsid w:val="00573DC6"/>
    <w:rsid w:val="00574139"/>
    <w:rsid w:val="005742B6"/>
    <w:rsid w:val="005752E3"/>
    <w:rsid w:val="0057620D"/>
    <w:rsid w:val="00576BB8"/>
    <w:rsid w:val="00577F95"/>
    <w:rsid w:val="00580230"/>
    <w:rsid w:val="00580239"/>
    <w:rsid w:val="00580372"/>
    <w:rsid w:val="00580AAC"/>
    <w:rsid w:val="00581AEB"/>
    <w:rsid w:val="00581E8E"/>
    <w:rsid w:val="005828C1"/>
    <w:rsid w:val="00582E84"/>
    <w:rsid w:val="005835CE"/>
    <w:rsid w:val="0058387B"/>
    <w:rsid w:val="00583BE2"/>
    <w:rsid w:val="00583DFB"/>
    <w:rsid w:val="00584A5E"/>
    <w:rsid w:val="00585AF9"/>
    <w:rsid w:val="00586E9F"/>
    <w:rsid w:val="00590BC5"/>
    <w:rsid w:val="00590D80"/>
    <w:rsid w:val="005912EF"/>
    <w:rsid w:val="005913A2"/>
    <w:rsid w:val="00592072"/>
    <w:rsid w:val="0059286F"/>
    <w:rsid w:val="00592F6D"/>
    <w:rsid w:val="0059325B"/>
    <w:rsid w:val="00593A9A"/>
    <w:rsid w:val="00593DF8"/>
    <w:rsid w:val="00594281"/>
    <w:rsid w:val="00594445"/>
    <w:rsid w:val="0059462F"/>
    <w:rsid w:val="005946E2"/>
    <w:rsid w:val="005949AA"/>
    <w:rsid w:val="00595CF3"/>
    <w:rsid w:val="00595FDA"/>
    <w:rsid w:val="00595FDC"/>
    <w:rsid w:val="00596355"/>
    <w:rsid w:val="00596ADF"/>
    <w:rsid w:val="005A0177"/>
    <w:rsid w:val="005A084D"/>
    <w:rsid w:val="005A085C"/>
    <w:rsid w:val="005A0CEA"/>
    <w:rsid w:val="005A16CA"/>
    <w:rsid w:val="005A18A5"/>
    <w:rsid w:val="005A2CB7"/>
    <w:rsid w:val="005A3118"/>
    <w:rsid w:val="005A35D9"/>
    <w:rsid w:val="005A3722"/>
    <w:rsid w:val="005A3A12"/>
    <w:rsid w:val="005A600B"/>
    <w:rsid w:val="005A6920"/>
    <w:rsid w:val="005A774A"/>
    <w:rsid w:val="005A7988"/>
    <w:rsid w:val="005A7BA1"/>
    <w:rsid w:val="005A7C8E"/>
    <w:rsid w:val="005A7CFC"/>
    <w:rsid w:val="005B134C"/>
    <w:rsid w:val="005B1749"/>
    <w:rsid w:val="005B1A87"/>
    <w:rsid w:val="005B1AD5"/>
    <w:rsid w:val="005B27B8"/>
    <w:rsid w:val="005B30B2"/>
    <w:rsid w:val="005B321A"/>
    <w:rsid w:val="005B4A4C"/>
    <w:rsid w:val="005B55A4"/>
    <w:rsid w:val="005B6719"/>
    <w:rsid w:val="005B6EB4"/>
    <w:rsid w:val="005B7896"/>
    <w:rsid w:val="005C1DB0"/>
    <w:rsid w:val="005C22BF"/>
    <w:rsid w:val="005C29AF"/>
    <w:rsid w:val="005C4290"/>
    <w:rsid w:val="005C435D"/>
    <w:rsid w:val="005C4EFE"/>
    <w:rsid w:val="005C5860"/>
    <w:rsid w:val="005C5F10"/>
    <w:rsid w:val="005C63F1"/>
    <w:rsid w:val="005C653F"/>
    <w:rsid w:val="005C65A3"/>
    <w:rsid w:val="005C68AB"/>
    <w:rsid w:val="005C7024"/>
    <w:rsid w:val="005C73C5"/>
    <w:rsid w:val="005D08F8"/>
    <w:rsid w:val="005D0D52"/>
    <w:rsid w:val="005D2068"/>
    <w:rsid w:val="005D2A68"/>
    <w:rsid w:val="005D2DC6"/>
    <w:rsid w:val="005D3B81"/>
    <w:rsid w:val="005D44CE"/>
    <w:rsid w:val="005D490F"/>
    <w:rsid w:val="005D5496"/>
    <w:rsid w:val="005D644C"/>
    <w:rsid w:val="005D64FD"/>
    <w:rsid w:val="005D69DC"/>
    <w:rsid w:val="005D6CB3"/>
    <w:rsid w:val="005E01A9"/>
    <w:rsid w:val="005E0648"/>
    <w:rsid w:val="005E0F17"/>
    <w:rsid w:val="005E0FC3"/>
    <w:rsid w:val="005E23C8"/>
    <w:rsid w:val="005E2401"/>
    <w:rsid w:val="005E2D28"/>
    <w:rsid w:val="005E33D2"/>
    <w:rsid w:val="005E3671"/>
    <w:rsid w:val="005E3A71"/>
    <w:rsid w:val="005E4775"/>
    <w:rsid w:val="005E47A3"/>
    <w:rsid w:val="005E4A40"/>
    <w:rsid w:val="005E4B59"/>
    <w:rsid w:val="005E4BC7"/>
    <w:rsid w:val="005E56A2"/>
    <w:rsid w:val="005E5A77"/>
    <w:rsid w:val="005E6442"/>
    <w:rsid w:val="005E6CD9"/>
    <w:rsid w:val="005E72D9"/>
    <w:rsid w:val="005E741E"/>
    <w:rsid w:val="005E765A"/>
    <w:rsid w:val="005E794A"/>
    <w:rsid w:val="005F0C51"/>
    <w:rsid w:val="005F0CA3"/>
    <w:rsid w:val="005F1165"/>
    <w:rsid w:val="005F1DF5"/>
    <w:rsid w:val="005F2222"/>
    <w:rsid w:val="005F28DC"/>
    <w:rsid w:val="005F2CD3"/>
    <w:rsid w:val="005F2CD7"/>
    <w:rsid w:val="005F34AB"/>
    <w:rsid w:val="005F3D3D"/>
    <w:rsid w:val="005F4769"/>
    <w:rsid w:val="005F4B49"/>
    <w:rsid w:val="005F4E05"/>
    <w:rsid w:val="005F52AF"/>
    <w:rsid w:val="005F6381"/>
    <w:rsid w:val="005F6391"/>
    <w:rsid w:val="005F6519"/>
    <w:rsid w:val="005F6E3B"/>
    <w:rsid w:val="005F772B"/>
    <w:rsid w:val="005F7D3D"/>
    <w:rsid w:val="006012ED"/>
    <w:rsid w:val="0060175F"/>
    <w:rsid w:val="006025D3"/>
    <w:rsid w:val="006028E2"/>
    <w:rsid w:val="00604308"/>
    <w:rsid w:val="00605045"/>
    <w:rsid w:val="00606513"/>
    <w:rsid w:val="006071CC"/>
    <w:rsid w:val="006074C7"/>
    <w:rsid w:val="006076B5"/>
    <w:rsid w:val="00607D68"/>
    <w:rsid w:val="00611036"/>
    <w:rsid w:val="00612B2F"/>
    <w:rsid w:val="00613E09"/>
    <w:rsid w:val="0061425A"/>
    <w:rsid w:val="0061469D"/>
    <w:rsid w:val="00615D3F"/>
    <w:rsid w:val="00616425"/>
    <w:rsid w:val="00617409"/>
    <w:rsid w:val="00617612"/>
    <w:rsid w:val="00617B1B"/>
    <w:rsid w:val="00617EB0"/>
    <w:rsid w:val="00620088"/>
    <w:rsid w:val="00620539"/>
    <w:rsid w:val="0062061F"/>
    <w:rsid w:val="00620A25"/>
    <w:rsid w:val="00621172"/>
    <w:rsid w:val="00621639"/>
    <w:rsid w:val="00622347"/>
    <w:rsid w:val="00622532"/>
    <w:rsid w:val="006227B4"/>
    <w:rsid w:val="00624C04"/>
    <w:rsid w:val="00625111"/>
    <w:rsid w:val="00625E8E"/>
    <w:rsid w:val="00626889"/>
    <w:rsid w:val="00626AB9"/>
    <w:rsid w:val="00626C62"/>
    <w:rsid w:val="0063249B"/>
    <w:rsid w:val="00632A3D"/>
    <w:rsid w:val="00632FAF"/>
    <w:rsid w:val="00632FB8"/>
    <w:rsid w:val="00633844"/>
    <w:rsid w:val="00633BE6"/>
    <w:rsid w:val="00633DAF"/>
    <w:rsid w:val="00633DD7"/>
    <w:rsid w:val="00633ECF"/>
    <w:rsid w:val="006340B7"/>
    <w:rsid w:val="00634501"/>
    <w:rsid w:val="00634BF8"/>
    <w:rsid w:val="00634F9D"/>
    <w:rsid w:val="006354C4"/>
    <w:rsid w:val="0063569A"/>
    <w:rsid w:val="00635D06"/>
    <w:rsid w:val="00635E72"/>
    <w:rsid w:val="00636D13"/>
    <w:rsid w:val="00636D24"/>
    <w:rsid w:val="006375E4"/>
    <w:rsid w:val="00637FB7"/>
    <w:rsid w:val="0064022D"/>
    <w:rsid w:val="00640B61"/>
    <w:rsid w:val="00641C0A"/>
    <w:rsid w:val="00641D9C"/>
    <w:rsid w:val="00642806"/>
    <w:rsid w:val="00642EBC"/>
    <w:rsid w:val="00643108"/>
    <w:rsid w:val="0064317F"/>
    <w:rsid w:val="00643718"/>
    <w:rsid w:val="00643928"/>
    <w:rsid w:val="0064395A"/>
    <w:rsid w:val="00643A9E"/>
    <w:rsid w:val="00644411"/>
    <w:rsid w:val="00644738"/>
    <w:rsid w:val="00644A7D"/>
    <w:rsid w:val="00644C70"/>
    <w:rsid w:val="00644C80"/>
    <w:rsid w:val="00644D26"/>
    <w:rsid w:val="006453D0"/>
    <w:rsid w:val="006457CB"/>
    <w:rsid w:val="00645C06"/>
    <w:rsid w:val="00645C5B"/>
    <w:rsid w:val="0064610B"/>
    <w:rsid w:val="006468E7"/>
    <w:rsid w:val="006476EF"/>
    <w:rsid w:val="00647B03"/>
    <w:rsid w:val="006513D2"/>
    <w:rsid w:val="0065248B"/>
    <w:rsid w:val="00652DE7"/>
    <w:rsid w:val="00653412"/>
    <w:rsid w:val="006534AD"/>
    <w:rsid w:val="006537B8"/>
    <w:rsid w:val="00653B85"/>
    <w:rsid w:val="0065434B"/>
    <w:rsid w:val="00654468"/>
    <w:rsid w:val="006547DB"/>
    <w:rsid w:val="006548A0"/>
    <w:rsid w:val="00654A0C"/>
    <w:rsid w:val="00654F28"/>
    <w:rsid w:val="00655C09"/>
    <w:rsid w:val="00656321"/>
    <w:rsid w:val="006571ED"/>
    <w:rsid w:val="006612D8"/>
    <w:rsid w:val="00661F8F"/>
    <w:rsid w:val="006620F0"/>
    <w:rsid w:val="006626D4"/>
    <w:rsid w:val="00663727"/>
    <w:rsid w:val="006640D4"/>
    <w:rsid w:val="00664432"/>
    <w:rsid w:val="00664CF4"/>
    <w:rsid w:val="00664D58"/>
    <w:rsid w:val="00665257"/>
    <w:rsid w:val="0066531B"/>
    <w:rsid w:val="006653EA"/>
    <w:rsid w:val="00665D90"/>
    <w:rsid w:val="006668B3"/>
    <w:rsid w:val="00666E48"/>
    <w:rsid w:val="00667831"/>
    <w:rsid w:val="00670FD2"/>
    <w:rsid w:val="006717BE"/>
    <w:rsid w:val="00672DAA"/>
    <w:rsid w:val="006740C6"/>
    <w:rsid w:val="006748A3"/>
    <w:rsid w:val="00674D4B"/>
    <w:rsid w:val="00674FE7"/>
    <w:rsid w:val="006750B7"/>
    <w:rsid w:val="006750FA"/>
    <w:rsid w:val="00675218"/>
    <w:rsid w:val="00675E70"/>
    <w:rsid w:val="006764BC"/>
    <w:rsid w:val="006769DF"/>
    <w:rsid w:val="00676CE6"/>
    <w:rsid w:val="006773D2"/>
    <w:rsid w:val="00677AA9"/>
    <w:rsid w:val="00677CB4"/>
    <w:rsid w:val="00680766"/>
    <w:rsid w:val="006809A8"/>
    <w:rsid w:val="00680CBF"/>
    <w:rsid w:val="006815C5"/>
    <w:rsid w:val="00681E2F"/>
    <w:rsid w:val="00682147"/>
    <w:rsid w:val="00682784"/>
    <w:rsid w:val="00683E1C"/>
    <w:rsid w:val="00685519"/>
    <w:rsid w:val="00685B95"/>
    <w:rsid w:val="00686591"/>
    <w:rsid w:val="0068659D"/>
    <w:rsid w:val="006901E3"/>
    <w:rsid w:val="00690EC9"/>
    <w:rsid w:val="006925CD"/>
    <w:rsid w:val="006925D0"/>
    <w:rsid w:val="00692B23"/>
    <w:rsid w:val="00692F73"/>
    <w:rsid w:val="00693342"/>
    <w:rsid w:val="00693C71"/>
    <w:rsid w:val="00693E36"/>
    <w:rsid w:val="00693F25"/>
    <w:rsid w:val="0069443B"/>
    <w:rsid w:val="0069444E"/>
    <w:rsid w:val="006944CF"/>
    <w:rsid w:val="00694960"/>
    <w:rsid w:val="00694FE1"/>
    <w:rsid w:val="00695544"/>
    <w:rsid w:val="00695BB2"/>
    <w:rsid w:val="00696071"/>
    <w:rsid w:val="00696D10"/>
    <w:rsid w:val="00696FCA"/>
    <w:rsid w:val="00697432"/>
    <w:rsid w:val="006977FD"/>
    <w:rsid w:val="006A0220"/>
    <w:rsid w:val="006A0380"/>
    <w:rsid w:val="006A1018"/>
    <w:rsid w:val="006A105A"/>
    <w:rsid w:val="006A11D6"/>
    <w:rsid w:val="006A153D"/>
    <w:rsid w:val="006A1888"/>
    <w:rsid w:val="006A20AB"/>
    <w:rsid w:val="006A2B51"/>
    <w:rsid w:val="006A2F31"/>
    <w:rsid w:val="006A35EC"/>
    <w:rsid w:val="006A3AAC"/>
    <w:rsid w:val="006A57B3"/>
    <w:rsid w:val="006A5969"/>
    <w:rsid w:val="006A7AFA"/>
    <w:rsid w:val="006A7BA2"/>
    <w:rsid w:val="006B068E"/>
    <w:rsid w:val="006B0D03"/>
    <w:rsid w:val="006B1074"/>
    <w:rsid w:val="006B157E"/>
    <w:rsid w:val="006B1B7E"/>
    <w:rsid w:val="006B1C4C"/>
    <w:rsid w:val="006B1D24"/>
    <w:rsid w:val="006B2B44"/>
    <w:rsid w:val="006B343C"/>
    <w:rsid w:val="006B3829"/>
    <w:rsid w:val="006B4372"/>
    <w:rsid w:val="006B4ECD"/>
    <w:rsid w:val="006B5F88"/>
    <w:rsid w:val="006B6617"/>
    <w:rsid w:val="006B7904"/>
    <w:rsid w:val="006C03F5"/>
    <w:rsid w:val="006C05E4"/>
    <w:rsid w:val="006C0ECA"/>
    <w:rsid w:val="006C0FF2"/>
    <w:rsid w:val="006C161B"/>
    <w:rsid w:val="006C1B19"/>
    <w:rsid w:val="006C2953"/>
    <w:rsid w:val="006C3AF5"/>
    <w:rsid w:val="006C3DD1"/>
    <w:rsid w:val="006C4265"/>
    <w:rsid w:val="006C4E92"/>
    <w:rsid w:val="006C5426"/>
    <w:rsid w:val="006C6A96"/>
    <w:rsid w:val="006C742B"/>
    <w:rsid w:val="006C7B99"/>
    <w:rsid w:val="006D004D"/>
    <w:rsid w:val="006D0ACB"/>
    <w:rsid w:val="006D101E"/>
    <w:rsid w:val="006D1149"/>
    <w:rsid w:val="006D3044"/>
    <w:rsid w:val="006D30D6"/>
    <w:rsid w:val="006D344C"/>
    <w:rsid w:val="006D34C1"/>
    <w:rsid w:val="006D427B"/>
    <w:rsid w:val="006D5B53"/>
    <w:rsid w:val="006D5D49"/>
    <w:rsid w:val="006D5EC1"/>
    <w:rsid w:val="006D5FD0"/>
    <w:rsid w:val="006D73A2"/>
    <w:rsid w:val="006D7445"/>
    <w:rsid w:val="006D7F84"/>
    <w:rsid w:val="006E030A"/>
    <w:rsid w:val="006E0DF6"/>
    <w:rsid w:val="006E127E"/>
    <w:rsid w:val="006E12FE"/>
    <w:rsid w:val="006E169B"/>
    <w:rsid w:val="006E1D2E"/>
    <w:rsid w:val="006E3284"/>
    <w:rsid w:val="006E342A"/>
    <w:rsid w:val="006E483E"/>
    <w:rsid w:val="006E4D0B"/>
    <w:rsid w:val="006E5811"/>
    <w:rsid w:val="006E5A8D"/>
    <w:rsid w:val="006E5DC2"/>
    <w:rsid w:val="006E64F9"/>
    <w:rsid w:val="006E6A14"/>
    <w:rsid w:val="006E6A6F"/>
    <w:rsid w:val="006F003E"/>
    <w:rsid w:val="006F04F7"/>
    <w:rsid w:val="006F2444"/>
    <w:rsid w:val="006F2648"/>
    <w:rsid w:val="006F2BA3"/>
    <w:rsid w:val="006F309F"/>
    <w:rsid w:val="006F33FE"/>
    <w:rsid w:val="006F4119"/>
    <w:rsid w:val="006F46C4"/>
    <w:rsid w:val="006F5178"/>
    <w:rsid w:val="006F53D4"/>
    <w:rsid w:val="006F59C3"/>
    <w:rsid w:val="006F5B3F"/>
    <w:rsid w:val="006F6C49"/>
    <w:rsid w:val="006F6D05"/>
    <w:rsid w:val="006F77AA"/>
    <w:rsid w:val="006F7A6A"/>
    <w:rsid w:val="007008FC"/>
    <w:rsid w:val="00701601"/>
    <w:rsid w:val="00701F47"/>
    <w:rsid w:val="00702DE7"/>
    <w:rsid w:val="00703866"/>
    <w:rsid w:val="00703AB9"/>
    <w:rsid w:val="00704620"/>
    <w:rsid w:val="007048FD"/>
    <w:rsid w:val="00704C16"/>
    <w:rsid w:val="00705E53"/>
    <w:rsid w:val="00705EED"/>
    <w:rsid w:val="0070638C"/>
    <w:rsid w:val="00707CEA"/>
    <w:rsid w:val="007141B6"/>
    <w:rsid w:val="007142A2"/>
    <w:rsid w:val="007143F7"/>
    <w:rsid w:val="007144E1"/>
    <w:rsid w:val="0071463F"/>
    <w:rsid w:val="00714924"/>
    <w:rsid w:val="00714EEC"/>
    <w:rsid w:val="00716908"/>
    <w:rsid w:val="00717719"/>
    <w:rsid w:val="007203A9"/>
    <w:rsid w:val="0072051A"/>
    <w:rsid w:val="00720CEB"/>
    <w:rsid w:val="00721043"/>
    <w:rsid w:val="00722B7D"/>
    <w:rsid w:val="00723420"/>
    <w:rsid w:val="0072389A"/>
    <w:rsid w:val="0072410F"/>
    <w:rsid w:val="007243D9"/>
    <w:rsid w:val="00724689"/>
    <w:rsid w:val="0072493B"/>
    <w:rsid w:val="00725D53"/>
    <w:rsid w:val="007267EB"/>
    <w:rsid w:val="00726A03"/>
    <w:rsid w:val="0072743B"/>
    <w:rsid w:val="007277B5"/>
    <w:rsid w:val="00730097"/>
    <w:rsid w:val="0073075D"/>
    <w:rsid w:val="00731285"/>
    <w:rsid w:val="007314F2"/>
    <w:rsid w:val="00732BEB"/>
    <w:rsid w:val="0073314C"/>
    <w:rsid w:val="00733412"/>
    <w:rsid w:val="00734508"/>
    <w:rsid w:val="0073459C"/>
    <w:rsid w:val="00736966"/>
    <w:rsid w:val="007369B6"/>
    <w:rsid w:val="00736B6A"/>
    <w:rsid w:val="00736C7B"/>
    <w:rsid w:val="00737DE5"/>
    <w:rsid w:val="0074067F"/>
    <w:rsid w:val="00740776"/>
    <w:rsid w:val="00740B0A"/>
    <w:rsid w:val="00740C55"/>
    <w:rsid w:val="007416B3"/>
    <w:rsid w:val="007417F9"/>
    <w:rsid w:val="00741BCA"/>
    <w:rsid w:val="00742615"/>
    <w:rsid w:val="00742EEE"/>
    <w:rsid w:val="0074380E"/>
    <w:rsid w:val="0074393E"/>
    <w:rsid w:val="00743EC6"/>
    <w:rsid w:val="007447A3"/>
    <w:rsid w:val="00744C25"/>
    <w:rsid w:val="00745069"/>
    <w:rsid w:val="007453DE"/>
    <w:rsid w:val="0075007C"/>
    <w:rsid w:val="00750927"/>
    <w:rsid w:val="00750EBF"/>
    <w:rsid w:val="00750F14"/>
    <w:rsid w:val="00752091"/>
    <w:rsid w:val="007529AC"/>
    <w:rsid w:val="007529CD"/>
    <w:rsid w:val="007531F3"/>
    <w:rsid w:val="00753882"/>
    <w:rsid w:val="00753C08"/>
    <w:rsid w:val="00755934"/>
    <w:rsid w:val="00755CE0"/>
    <w:rsid w:val="00756A8B"/>
    <w:rsid w:val="00757100"/>
    <w:rsid w:val="0076037C"/>
    <w:rsid w:val="007604EF"/>
    <w:rsid w:val="00760C34"/>
    <w:rsid w:val="00761952"/>
    <w:rsid w:val="00761B37"/>
    <w:rsid w:val="00761B83"/>
    <w:rsid w:val="0076378B"/>
    <w:rsid w:val="00763A69"/>
    <w:rsid w:val="00763DCD"/>
    <w:rsid w:val="007646F7"/>
    <w:rsid w:val="00764FA7"/>
    <w:rsid w:val="0076516E"/>
    <w:rsid w:val="00765259"/>
    <w:rsid w:val="00765FD2"/>
    <w:rsid w:val="00767A4D"/>
    <w:rsid w:val="00767D79"/>
    <w:rsid w:val="007705B5"/>
    <w:rsid w:val="00771640"/>
    <w:rsid w:val="00771DE8"/>
    <w:rsid w:val="00772514"/>
    <w:rsid w:val="007727F8"/>
    <w:rsid w:val="00772D7B"/>
    <w:rsid w:val="00772F8A"/>
    <w:rsid w:val="00774E8B"/>
    <w:rsid w:val="00775CD2"/>
    <w:rsid w:val="00776A57"/>
    <w:rsid w:val="00776E2C"/>
    <w:rsid w:val="007772AA"/>
    <w:rsid w:val="00777D4A"/>
    <w:rsid w:val="00780485"/>
    <w:rsid w:val="00781474"/>
    <w:rsid w:val="0078147C"/>
    <w:rsid w:val="00781B4D"/>
    <w:rsid w:val="00781E35"/>
    <w:rsid w:val="00781F00"/>
    <w:rsid w:val="00782B80"/>
    <w:rsid w:val="00782E84"/>
    <w:rsid w:val="00782EC5"/>
    <w:rsid w:val="00783211"/>
    <w:rsid w:val="0078352C"/>
    <w:rsid w:val="007839B5"/>
    <w:rsid w:val="007840ED"/>
    <w:rsid w:val="007843A4"/>
    <w:rsid w:val="007848D0"/>
    <w:rsid w:val="00784E62"/>
    <w:rsid w:val="00784F0A"/>
    <w:rsid w:val="0078528B"/>
    <w:rsid w:val="00785C75"/>
    <w:rsid w:val="00786068"/>
    <w:rsid w:val="0078610A"/>
    <w:rsid w:val="00787E5D"/>
    <w:rsid w:val="00790BE9"/>
    <w:rsid w:val="00791299"/>
    <w:rsid w:val="0079151D"/>
    <w:rsid w:val="00791BF7"/>
    <w:rsid w:val="00791EE3"/>
    <w:rsid w:val="007920E5"/>
    <w:rsid w:val="0079260A"/>
    <w:rsid w:val="00792613"/>
    <w:rsid w:val="00792BA9"/>
    <w:rsid w:val="00793266"/>
    <w:rsid w:val="007943D3"/>
    <w:rsid w:val="0079482A"/>
    <w:rsid w:val="00794D67"/>
    <w:rsid w:val="00794F0B"/>
    <w:rsid w:val="00795035"/>
    <w:rsid w:val="007964DD"/>
    <w:rsid w:val="00796FB6"/>
    <w:rsid w:val="00797A1D"/>
    <w:rsid w:val="007A0158"/>
    <w:rsid w:val="007A0464"/>
    <w:rsid w:val="007A07B2"/>
    <w:rsid w:val="007A1075"/>
    <w:rsid w:val="007A10C0"/>
    <w:rsid w:val="007A1387"/>
    <w:rsid w:val="007A2749"/>
    <w:rsid w:val="007A2AAD"/>
    <w:rsid w:val="007A30D1"/>
    <w:rsid w:val="007A3479"/>
    <w:rsid w:val="007A37D9"/>
    <w:rsid w:val="007A38C7"/>
    <w:rsid w:val="007A44A0"/>
    <w:rsid w:val="007A4503"/>
    <w:rsid w:val="007A46BF"/>
    <w:rsid w:val="007A4B68"/>
    <w:rsid w:val="007A6D6C"/>
    <w:rsid w:val="007A7DC0"/>
    <w:rsid w:val="007B0405"/>
    <w:rsid w:val="007B157C"/>
    <w:rsid w:val="007B1A84"/>
    <w:rsid w:val="007B1AD5"/>
    <w:rsid w:val="007B1C35"/>
    <w:rsid w:val="007B21A6"/>
    <w:rsid w:val="007B2E63"/>
    <w:rsid w:val="007B37BB"/>
    <w:rsid w:val="007B47BB"/>
    <w:rsid w:val="007B5225"/>
    <w:rsid w:val="007B5317"/>
    <w:rsid w:val="007B5C4A"/>
    <w:rsid w:val="007B5D2C"/>
    <w:rsid w:val="007B5D5B"/>
    <w:rsid w:val="007B5E00"/>
    <w:rsid w:val="007B6083"/>
    <w:rsid w:val="007C03AB"/>
    <w:rsid w:val="007C08FF"/>
    <w:rsid w:val="007C114A"/>
    <w:rsid w:val="007C1408"/>
    <w:rsid w:val="007C1C17"/>
    <w:rsid w:val="007C1F34"/>
    <w:rsid w:val="007C2862"/>
    <w:rsid w:val="007C2982"/>
    <w:rsid w:val="007C3D1B"/>
    <w:rsid w:val="007C3F2E"/>
    <w:rsid w:val="007C4339"/>
    <w:rsid w:val="007C51A2"/>
    <w:rsid w:val="007C5800"/>
    <w:rsid w:val="007C6256"/>
    <w:rsid w:val="007C630D"/>
    <w:rsid w:val="007C6586"/>
    <w:rsid w:val="007D0DCF"/>
    <w:rsid w:val="007D1A79"/>
    <w:rsid w:val="007D2721"/>
    <w:rsid w:val="007D2D1D"/>
    <w:rsid w:val="007D3113"/>
    <w:rsid w:val="007D333E"/>
    <w:rsid w:val="007D448D"/>
    <w:rsid w:val="007D4971"/>
    <w:rsid w:val="007D4E5D"/>
    <w:rsid w:val="007D51DE"/>
    <w:rsid w:val="007D677A"/>
    <w:rsid w:val="007D6A15"/>
    <w:rsid w:val="007D7C40"/>
    <w:rsid w:val="007D7CA5"/>
    <w:rsid w:val="007D7F07"/>
    <w:rsid w:val="007D7FC7"/>
    <w:rsid w:val="007E0797"/>
    <w:rsid w:val="007E0BD5"/>
    <w:rsid w:val="007E1066"/>
    <w:rsid w:val="007E1657"/>
    <w:rsid w:val="007E20AB"/>
    <w:rsid w:val="007E2632"/>
    <w:rsid w:val="007E352E"/>
    <w:rsid w:val="007E35A8"/>
    <w:rsid w:val="007E3BE6"/>
    <w:rsid w:val="007E3F33"/>
    <w:rsid w:val="007E4788"/>
    <w:rsid w:val="007E4978"/>
    <w:rsid w:val="007E4CF8"/>
    <w:rsid w:val="007E5034"/>
    <w:rsid w:val="007E551F"/>
    <w:rsid w:val="007E5DCE"/>
    <w:rsid w:val="007E6264"/>
    <w:rsid w:val="007E65BC"/>
    <w:rsid w:val="007E6875"/>
    <w:rsid w:val="007E78F4"/>
    <w:rsid w:val="007E7D14"/>
    <w:rsid w:val="007F02F3"/>
    <w:rsid w:val="007F0317"/>
    <w:rsid w:val="007F0AFA"/>
    <w:rsid w:val="007F217F"/>
    <w:rsid w:val="007F21F5"/>
    <w:rsid w:val="007F2A41"/>
    <w:rsid w:val="007F2E16"/>
    <w:rsid w:val="007F3072"/>
    <w:rsid w:val="007F3B04"/>
    <w:rsid w:val="007F3EC1"/>
    <w:rsid w:val="007F4B8F"/>
    <w:rsid w:val="007F5B89"/>
    <w:rsid w:val="007F5EFB"/>
    <w:rsid w:val="007F61AB"/>
    <w:rsid w:val="007F61C9"/>
    <w:rsid w:val="007F731E"/>
    <w:rsid w:val="007F746A"/>
    <w:rsid w:val="007F7DE0"/>
    <w:rsid w:val="00801428"/>
    <w:rsid w:val="0080145A"/>
    <w:rsid w:val="00802157"/>
    <w:rsid w:val="00802603"/>
    <w:rsid w:val="008032AD"/>
    <w:rsid w:val="00803888"/>
    <w:rsid w:val="00803B62"/>
    <w:rsid w:val="00803C14"/>
    <w:rsid w:val="00803CD3"/>
    <w:rsid w:val="008046CE"/>
    <w:rsid w:val="00804CD3"/>
    <w:rsid w:val="00804F1E"/>
    <w:rsid w:val="008056D7"/>
    <w:rsid w:val="008057D8"/>
    <w:rsid w:val="00805C00"/>
    <w:rsid w:val="00805E6F"/>
    <w:rsid w:val="00807C52"/>
    <w:rsid w:val="008112CC"/>
    <w:rsid w:val="0081142C"/>
    <w:rsid w:val="008116CA"/>
    <w:rsid w:val="008128C4"/>
    <w:rsid w:val="00813A91"/>
    <w:rsid w:val="00813ABF"/>
    <w:rsid w:val="00813F05"/>
    <w:rsid w:val="0081509C"/>
    <w:rsid w:val="00815DA9"/>
    <w:rsid w:val="008162BB"/>
    <w:rsid w:val="008166BB"/>
    <w:rsid w:val="008168DC"/>
    <w:rsid w:val="00817902"/>
    <w:rsid w:val="00817DD2"/>
    <w:rsid w:val="008213C1"/>
    <w:rsid w:val="00821A01"/>
    <w:rsid w:val="00822168"/>
    <w:rsid w:val="00822269"/>
    <w:rsid w:val="008224B7"/>
    <w:rsid w:val="00822727"/>
    <w:rsid w:val="0082341E"/>
    <w:rsid w:val="00823CF8"/>
    <w:rsid w:val="00824063"/>
    <w:rsid w:val="00824149"/>
    <w:rsid w:val="0082451E"/>
    <w:rsid w:val="00824A94"/>
    <w:rsid w:val="00825A96"/>
    <w:rsid w:val="008269C9"/>
    <w:rsid w:val="00826BB2"/>
    <w:rsid w:val="00826D56"/>
    <w:rsid w:val="0082789C"/>
    <w:rsid w:val="00827CC1"/>
    <w:rsid w:val="008303EF"/>
    <w:rsid w:val="008333BB"/>
    <w:rsid w:val="00833620"/>
    <w:rsid w:val="00833B22"/>
    <w:rsid w:val="00833CD3"/>
    <w:rsid w:val="00833E0A"/>
    <w:rsid w:val="00833E10"/>
    <w:rsid w:val="0083408B"/>
    <w:rsid w:val="00834108"/>
    <w:rsid w:val="008354F4"/>
    <w:rsid w:val="00835639"/>
    <w:rsid w:val="00835D1F"/>
    <w:rsid w:val="0083669F"/>
    <w:rsid w:val="00836D35"/>
    <w:rsid w:val="0083782C"/>
    <w:rsid w:val="008403C0"/>
    <w:rsid w:val="00840537"/>
    <w:rsid w:val="00840B3E"/>
    <w:rsid w:val="00840B94"/>
    <w:rsid w:val="0084157D"/>
    <w:rsid w:val="00841618"/>
    <w:rsid w:val="00841CC6"/>
    <w:rsid w:val="00842B06"/>
    <w:rsid w:val="0084383D"/>
    <w:rsid w:val="008438B9"/>
    <w:rsid w:val="00844659"/>
    <w:rsid w:val="00844BB6"/>
    <w:rsid w:val="00844C80"/>
    <w:rsid w:val="00844D99"/>
    <w:rsid w:val="008451DA"/>
    <w:rsid w:val="008459F0"/>
    <w:rsid w:val="00845C71"/>
    <w:rsid w:val="00845CA2"/>
    <w:rsid w:val="0084703E"/>
    <w:rsid w:val="00847758"/>
    <w:rsid w:val="00847797"/>
    <w:rsid w:val="00847809"/>
    <w:rsid w:val="00847DBA"/>
    <w:rsid w:val="0085196F"/>
    <w:rsid w:val="00851EAE"/>
    <w:rsid w:val="0085296C"/>
    <w:rsid w:val="00852E74"/>
    <w:rsid w:val="00853468"/>
    <w:rsid w:val="00853591"/>
    <w:rsid w:val="00854A68"/>
    <w:rsid w:val="00855438"/>
    <w:rsid w:val="008554B2"/>
    <w:rsid w:val="0085671C"/>
    <w:rsid w:val="00857C9D"/>
    <w:rsid w:val="008603FC"/>
    <w:rsid w:val="0086171B"/>
    <w:rsid w:val="00861F44"/>
    <w:rsid w:val="008626FB"/>
    <w:rsid w:val="00863174"/>
    <w:rsid w:val="00863176"/>
    <w:rsid w:val="008633A6"/>
    <w:rsid w:val="0086353E"/>
    <w:rsid w:val="0086482A"/>
    <w:rsid w:val="00865499"/>
    <w:rsid w:val="00865A8D"/>
    <w:rsid w:val="00865D5A"/>
    <w:rsid w:val="00865EDB"/>
    <w:rsid w:val="00865EDC"/>
    <w:rsid w:val="00866089"/>
    <w:rsid w:val="00866731"/>
    <w:rsid w:val="00866AF9"/>
    <w:rsid w:val="00867074"/>
    <w:rsid w:val="00867804"/>
    <w:rsid w:val="0087030C"/>
    <w:rsid w:val="00871DD4"/>
    <w:rsid w:val="0087202D"/>
    <w:rsid w:val="00872EA3"/>
    <w:rsid w:val="008740EA"/>
    <w:rsid w:val="00874F40"/>
    <w:rsid w:val="008759A0"/>
    <w:rsid w:val="00875F96"/>
    <w:rsid w:val="00876984"/>
    <w:rsid w:val="0087735E"/>
    <w:rsid w:val="00877409"/>
    <w:rsid w:val="008776C7"/>
    <w:rsid w:val="00877A8E"/>
    <w:rsid w:val="00880821"/>
    <w:rsid w:val="00880AAA"/>
    <w:rsid w:val="00880D38"/>
    <w:rsid w:val="008810CF"/>
    <w:rsid w:val="008815C0"/>
    <w:rsid w:val="008823BB"/>
    <w:rsid w:val="0088269E"/>
    <w:rsid w:val="00882C1A"/>
    <w:rsid w:val="0088353C"/>
    <w:rsid w:val="00883AD0"/>
    <w:rsid w:val="00883C64"/>
    <w:rsid w:val="00884862"/>
    <w:rsid w:val="00885CF0"/>
    <w:rsid w:val="00885EB2"/>
    <w:rsid w:val="008877EA"/>
    <w:rsid w:val="0089000E"/>
    <w:rsid w:val="008906CA"/>
    <w:rsid w:val="00890998"/>
    <w:rsid w:val="008915EF"/>
    <w:rsid w:val="008918CA"/>
    <w:rsid w:val="008919D3"/>
    <w:rsid w:val="008922A3"/>
    <w:rsid w:val="00892770"/>
    <w:rsid w:val="008930D1"/>
    <w:rsid w:val="00893303"/>
    <w:rsid w:val="00893CB5"/>
    <w:rsid w:val="00893D1D"/>
    <w:rsid w:val="00894908"/>
    <w:rsid w:val="00895998"/>
    <w:rsid w:val="00895DF3"/>
    <w:rsid w:val="00896FD6"/>
    <w:rsid w:val="00897343"/>
    <w:rsid w:val="0089739B"/>
    <w:rsid w:val="008977F2"/>
    <w:rsid w:val="008A21E0"/>
    <w:rsid w:val="008A2E94"/>
    <w:rsid w:val="008A3153"/>
    <w:rsid w:val="008A339C"/>
    <w:rsid w:val="008A46B7"/>
    <w:rsid w:val="008A4E4B"/>
    <w:rsid w:val="008A54BB"/>
    <w:rsid w:val="008A55E3"/>
    <w:rsid w:val="008A580F"/>
    <w:rsid w:val="008A5A94"/>
    <w:rsid w:val="008A5D42"/>
    <w:rsid w:val="008A68CC"/>
    <w:rsid w:val="008A6FE0"/>
    <w:rsid w:val="008A705E"/>
    <w:rsid w:val="008A7CE6"/>
    <w:rsid w:val="008B1766"/>
    <w:rsid w:val="008B219E"/>
    <w:rsid w:val="008B226E"/>
    <w:rsid w:val="008B22CD"/>
    <w:rsid w:val="008B25AD"/>
    <w:rsid w:val="008B3304"/>
    <w:rsid w:val="008B3C90"/>
    <w:rsid w:val="008B3DB0"/>
    <w:rsid w:val="008B3EF9"/>
    <w:rsid w:val="008B3FCE"/>
    <w:rsid w:val="008B4068"/>
    <w:rsid w:val="008B4579"/>
    <w:rsid w:val="008B50D9"/>
    <w:rsid w:val="008B5229"/>
    <w:rsid w:val="008C037B"/>
    <w:rsid w:val="008C04DD"/>
    <w:rsid w:val="008C10EC"/>
    <w:rsid w:val="008C15AB"/>
    <w:rsid w:val="008C25CB"/>
    <w:rsid w:val="008C33B9"/>
    <w:rsid w:val="008C44F1"/>
    <w:rsid w:val="008C6594"/>
    <w:rsid w:val="008C7390"/>
    <w:rsid w:val="008C7610"/>
    <w:rsid w:val="008D028E"/>
    <w:rsid w:val="008D0385"/>
    <w:rsid w:val="008D0A7B"/>
    <w:rsid w:val="008D0ADC"/>
    <w:rsid w:val="008D1130"/>
    <w:rsid w:val="008D131F"/>
    <w:rsid w:val="008D13F3"/>
    <w:rsid w:val="008D1595"/>
    <w:rsid w:val="008D3797"/>
    <w:rsid w:val="008D3FDD"/>
    <w:rsid w:val="008D40DF"/>
    <w:rsid w:val="008D4AC3"/>
    <w:rsid w:val="008D531B"/>
    <w:rsid w:val="008D5546"/>
    <w:rsid w:val="008D5841"/>
    <w:rsid w:val="008D5983"/>
    <w:rsid w:val="008D5E71"/>
    <w:rsid w:val="008D6AAF"/>
    <w:rsid w:val="008D6C87"/>
    <w:rsid w:val="008D7739"/>
    <w:rsid w:val="008E1647"/>
    <w:rsid w:val="008E1CBD"/>
    <w:rsid w:val="008E211B"/>
    <w:rsid w:val="008E2483"/>
    <w:rsid w:val="008E28C5"/>
    <w:rsid w:val="008E2EAF"/>
    <w:rsid w:val="008E306A"/>
    <w:rsid w:val="008E309D"/>
    <w:rsid w:val="008E364F"/>
    <w:rsid w:val="008E4566"/>
    <w:rsid w:val="008E52E5"/>
    <w:rsid w:val="008E52F8"/>
    <w:rsid w:val="008E6861"/>
    <w:rsid w:val="008E6A37"/>
    <w:rsid w:val="008E7090"/>
    <w:rsid w:val="008E7266"/>
    <w:rsid w:val="008F0566"/>
    <w:rsid w:val="008F08D5"/>
    <w:rsid w:val="008F0B83"/>
    <w:rsid w:val="008F0CB2"/>
    <w:rsid w:val="008F113D"/>
    <w:rsid w:val="008F124B"/>
    <w:rsid w:val="008F2396"/>
    <w:rsid w:val="008F2A38"/>
    <w:rsid w:val="008F34A9"/>
    <w:rsid w:val="008F367B"/>
    <w:rsid w:val="008F3F0E"/>
    <w:rsid w:val="008F42A2"/>
    <w:rsid w:val="008F42C4"/>
    <w:rsid w:val="008F4D8F"/>
    <w:rsid w:val="008F5ED3"/>
    <w:rsid w:val="008F5FB3"/>
    <w:rsid w:val="008F622F"/>
    <w:rsid w:val="008F69C8"/>
    <w:rsid w:val="008F6A57"/>
    <w:rsid w:val="008F6E99"/>
    <w:rsid w:val="00900C4D"/>
    <w:rsid w:val="00900C8C"/>
    <w:rsid w:val="00900D11"/>
    <w:rsid w:val="00900E21"/>
    <w:rsid w:val="00900EAC"/>
    <w:rsid w:val="00901029"/>
    <w:rsid w:val="009012A9"/>
    <w:rsid w:val="0090249E"/>
    <w:rsid w:val="009025C6"/>
    <w:rsid w:val="009032F3"/>
    <w:rsid w:val="009035E8"/>
    <w:rsid w:val="00903900"/>
    <w:rsid w:val="009039F6"/>
    <w:rsid w:val="00904ABD"/>
    <w:rsid w:val="00905F36"/>
    <w:rsid w:val="009063B5"/>
    <w:rsid w:val="00906580"/>
    <w:rsid w:val="00906649"/>
    <w:rsid w:val="00906651"/>
    <w:rsid w:val="00907C13"/>
    <w:rsid w:val="00910311"/>
    <w:rsid w:val="009105F6"/>
    <w:rsid w:val="0091191E"/>
    <w:rsid w:val="00911ABD"/>
    <w:rsid w:val="00912C2E"/>
    <w:rsid w:val="00913456"/>
    <w:rsid w:val="00913F7A"/>
    <w:rsid w:val="009157B2"/>
    <w:rsid w:val="0091597F"/>
    <w:rsid w:val="00915AC6"/>
    <w:rsid w:val="009165FD"/>
    <w:rsid w:val="0091669C"/>
    <w:rsid w:val="00916BF5"/>
    <w:rsid w:val="00917397"/>
    <w:rsid w:val="0092094D"/>
    <w:rsid w:val="009209FD"/>
    <w:rsid w:val="00921081"/>
    <w:rsid w:val="00921B17"/>
    <w:rsid w:val="0092234A"/>
    <w:rsid w:val="009227A9"/>
    <w:rsid w:val="00922D93"/>
    <w:rsid w:val="009230E5"/>
    <w:rsid w:val="00923AB2"/>
    <w:rsid w:val="009249DC"/>
    <w:rsid w:val="009259D6"/>
    <w:rsid w:val="00926049"/>
    <w:rsid w:val="00926672"/>
    <w:rsid w:val="00926723"/>
    <w:rsid w:val="009267B4"/>
    <w:rsid w:val="009268F9"/>
    <w:rsid w:val="009269D0"/>
    <w:rsid w:val="00926F61"/>
    <w:rsid w:val="00927413"/>
    <w:rsid w:val="009278DA"/>
    <w:rsid w:val="0093012E"/>
    <w:rsid w:val="00930B8B"/>
    <w:rsid w:val="00931105"/>
    <w:rsid w:val="009317C3"/>
    <w:rsid w:val="00931828"/>
    <w:rsid w:val="00931C09"/>
    <w:rsid w:val="00931C9C"/>
    <w:rsid w:val="009324CF"/>
    <w:rsid w:val="00932C71"/>
    <w:rsid w:val="00932EAC"/>
    <w:rsid w:val="00933152"/>
    <w:rsid w:val="009337CE"/>
    <w:rsid w:val="00934DFE"/>
    <w:rsid w:val="009350AE"/>
    <w:rsid w:val="0093538A"/>
    <w:rsid w:val="009357F0"/>
    <w:rsid w:val="009362B2"/>
    <w:rsid w:val="009367F9"/>
    <w:rsid w:val="00936DF7"/>
    <w:rsid w:val="00937593"/>
    <w:rsid w:val="0093761C"/>
    <w:rsid w:val="00940815"/>
    <w:rsid w:val="00941B09"/>
    <w:rsid w:val="0094225C"/>
    <w:rsid w:val="009422FF"/>
    <w:rsid w:val="00942EC2"/>
    <w:rsid w:val="00943555"/>
    <w:rsid w:val="0094363B"/>
    <w:rsid w:val="00943B28"/>
    <w:rsid w:val="00944390"/>
    <w:rsid w:val="00944C84"/>
    <w:rsid w:val="009457AC"/>
    <w:rsid w:val="00945D6C"/>
    <w:rsid w:val="0094614E"/>
    <w:rsid w:val="00946560"/>
    <w:rsid w:val="009465D4"/>
    <w:rsid w:val="009476ED"/>
    <w:rsid w:val="00947821"/>
    <w:rsid w:val="00947C1F"/>
    <w:rsid w:val="00947D5E"/>
    <w:rsid w:val="009505DA"/>
    <w:rsid w:val="009511B9"/>
    <w:rsid w:val="00951792"/>
    <w:rsid w:val="0095179D"/>
    <w:rsid w:val="00951C9C"/>
    <w:rsid w:val="00951DBC"/>
    <w:rsid w:val="00951F6F"/>
    <w:rsid w:val="009521F7"/>
    <w:rsid w:val="009528AF"/>
    <w:rsid w:val="00953F59"/>
    <w:rsid w:val="00955075"/>
    <w:rsid w:val="0095597E"/>
    <w:rsid w:val="00956396"/>
    <w:rsid w:val="0095686D"/>
    <w:rsid w:val="009574D7"/>
    <w:rsid w:val="00957CD6"/>
    <w:rsid w:val="00961F2F"/>
    <w:rsid w:val="009625A2"/>
    <w:rsid w:val="00962847"/>
    <w:rsid w:val="00962D82"/>
    <w:rsid w:val="00962F92"/>
    <w:rsid w:val="00963B9B"/>
    <w:rsid w:val="00963C97"/>
    <w:rsid w:val="00964BD5"/>
    <w:rsid w:val="00965078"/>
    <w:rsid w:val="009653C9"/>
    <w:rsid w:val="0096545F"/>
    <w:rsid w:val="009661DE"/>
    <w:rsid w:val="009664C2"/>
    <w:rsid w:val="00967B16"/>
    <w:rsid w:val="00970708"/>
    <w:rsid w:val="009708EC"/>
    <w:rsid w:val="009710AF"/>
    <w:rsid w:val="0097136A"/>
    <w:rsid w:val="00971420"/>
    <w:rsid w:val="00971D93"/>
    <w:rsid w:val="009726A9"/>
    <w:rsid w:val="00973DF5"/>
    <w:rsid w:val="009741FD"/>
    <w:rsid w:val="00974971"/>
    <w:rsid w:val="0097639D"/>
    <w:rsid w:val="009769E8"/>
    <w:rsid w:val="0097711B"/>
    <w:rsid w:val="00977DEA"/>
    <w:rsid w:val="00977F97"/>
    <w:rsid w:val="009804FB"/>
    <w:rsid w:val="0098084A"/>
    <w:rsid w:val="0098133D"/>
    <w:rsid w:val="00981414"/>
    <w:rsid w:val="0098143D"/>
    <w:rsid w:val="00981623"/>
    <w:rsid w:val="00984195"/>
    <w:rsid w:val="00984C43"/>
    <w:rsid w:val="0098528C"/>
    <w:rsid w:val="00985462"/>
    <w:rsid w:val="0098595C"/>
    <w:rsid w:val="00985C2F"/>
    <w:rsid w:val="00987B69"/>
    <w:rsid w:val="00987BD2"/>
    <w:rsid w:val="009906EA"/>
    <w:rsid w:val="009908F8"/>
    <w:rsid w:val="00990E22"/>
    <w:rsid w:val="00991D55"/>
    <w:rsid w:val="00991DCE"/>
    <w:rsid w:val="00992449"/>
    <w:rsid w:val="009926AD"/>
    <w:rsid w:val="009958B4"/>
    <w:rsid w:val="00995BFF"/>
    <w:rsid w:val="00996478"/>
    <w:rsid w:val="009966EC"/>
    <w:rsid w:val="0099718F"/>
    <w:rsid w:val="0099769D"/>
    <w:rsid w:val="009A01E2"/>
    <w:rsid w:val="009A036A"/>
    <w:rsid w:val="009A0661"/>
    <w:rsid w:val="009A09DA"/>
    <w:rsid w:val="009A0C40"/>
    <w:rsid w:val="009A10A1"/>
    <w:rsid w:val="009A146A"/>
    <w:rsid w:val="009A21F9"/>
    <w:rsid w:val="009A226F"/>
    <w:rsid w:val="009A271F"/>
    <w:rsid w:val="009A2ED9"/>
    <w:rsid w:val="009A364B"/>
    <w:rsid w:val="009A37DA"/>
    <w:rsid w:val="009A3A77"/>
    <w:rsid w:val="009A4516"/>
    <w:rsid w:val="009A5406"/>
    <w:rsid w:val="009A5AAC"/>
    <w:rsid w:val="009A5C8A"/>
    <w:rsid w:val="009A6082"/>
    <w:rsid w:val="009A627A"/>
    <w:rsid w:val="009B01B4"/>
    <w:rsid w:val="009B11AF"/>
    <w:rsid w:val="009B1B6E"/>
    <w:rsid w:val="009B2820"/>
    <w:rsid w:val="009B2D63"/>
    <w:rsid w:val="009B34B3"/>
    <w:rsid w:val="009B3BC0"/>
    <w:rsid w:val="009B3C2C"/>
    <w:rsid w:val="009B3FFB"/>
    <w:rsid w:val="009B47D2"/>
    <w:rsid w:val="009B5264"/>
    <w:rsid w:val="009B54E0"/>
    <w:rsid w:val="009B55CE"/>
    <w:rsid w:val="009B5B04"/>
    <w:rsid w:val="009B7101"/>
    <w:rsid w:val="009B7305"/>
    <w:rsid w:val="009B7690"/>
    <w:rsid w:val="009C005F"/>
    <w:rsid w:val="009C0450"/>
    <w:rsid w:val="009C074F"/>
    <w:rsid w:val="009C1897"/>
    <w:rsid w:val="009C1A30"/>
    <w:rsid w:val="009C216B"/>
    <w:rsid w:val="009C316C"/>
    <w:rsid w:val="009C3479"/>
    <w:rsid w:val="009C36E5"/>
    <w:rsid w:val="009C4FA0"/>
    <w:rsid w:val="009C5513"/>
    <w:rsid w:val="009C5601"/>
    <w:rsid w:val="009C58A8"/>
    <w:rsid w:val="009C5E05"/>
    <w:rsid w:val="009C5FD5"/>
    <w:rsid w:val="009C669C"/>
    <w:rsid w:val="009C6909"/>
    <w:rsid w:val="009C717B"/>
    <w:rsid w:val="009C71AC"/>
    <w:rsid w:val="009C7E5D"/>
    <w:rsid w:val="009D0004"/>
    <w:rsid w:val="009D0117"/>
    <w:rsid w:val="009D20BE"/>
    <w:rsid w:val="009D215C"/>
    <w:rsid w:val="009D31E8"/>
    <w:rsid w:val="009D38E8"/>
    <w:rsid w:val="009D3D81"/>
    <w:rsid w:val="009D5211"/>
    <w:rsid w:val="009D592E"/>
    <w:rsid w:val="009D6A24"/>
    <w:rsid w:val="009E0B67"/>
    <w:rsid w:val="009E0E37"/>
    <w:rsid w:val="009E19DD"/>
    <w:rsid w:val="009E1A62"/>
    <w:rsid w:val="009E1C65"/>
    <w:rsid w:val="009E1CFA"/>
    <w:rsid w:val="009E25FD"/>
    <w:rsid w:val="009E287A"/>
    <w:rsid w:val="009E2BC8"/>
    <w:rsid w:val="009E491A"/>
    <w:rsid w:val="009E5199"/>
    <w:rsid w:val="009E5C13"/>
    <w:rsid w:val="009E642A"/>
    <w:rsid w:val="009E689B"/>
    <w:rsid w:val="009E6AE4"/>
    <w:rsid w:val="009E6D85"/>
    <w:rsid w:val="009E73E2"/>
    <w:rsid w:val="009E758F"/>
    <w:rsid w:val="009E7671"/>
    <w:rsid w:val="009F04F5"/>
    <w:rsid w:val="009F10A0"/>
    <w:rsid w:val="009F1682"/>
    <w:rsid w:val="009F2645"/>
    <w:rsid w:val="009F2B2C"/>
    <w:rsid w:val="009F3846"/>
    <w:rsid w:val="009F39E3"/>
    <w:rsid w:val="009F3B76"/>
    <w:rsid w:val="009F44E3"/>
    <w:rsid w:val="009F50F6"/>
    <w:rsid w:val="009F51CF"/>
    <w:rsid w:val="009F5365"/>
    <w:rsid w:val="009F63B9"/>
    <w:rsid w:val="009F79E3"/>
    <w:rsid w:val="00A00253"/>
    <w:rsid w:val="00A01980"/>
    <w:rsid w:val="00A0212D"/>
    <w:rsid w:val="00A02AD7"/>
    <w:rsid w:val="00A02CBC"/>
    <w:rsid w:val="00A043BC"/>
    <w:rsid w:val="00A05294"/>
    <w:rsid w:val="00A05677"/>
    <w:rsid w:val="00A05F43"/>
    <w:rsid w:val="00A07A27"/>
    <w:rsid w:val="00A07E08"/>
    <w:rsid w:val="00A07F07"/>
    <w:rsid w:val="00A11A56"/>
    <w:rsid w:val="00A12A9A"/>
    <w:rsid w:val="00A12C70"/>
    <w:rsid w:val="00A1321E"/>
    <w:rsid w:val="00A14646"/>
    <w:rsid w:val="00A149F6"/>
    <w:rsid w:val="00A15564"/>
    <w:rsid w:val="00A15A3F"/>
    <w:rsid w:val="00A15DF4"/>
    <w:rsid w:val="00A15EA0"/>
    <w:rsid w:val="00A16001"/>
    <w:rsid w:val="00A16319"/>
    <w:rsid w:val="00A1661E"/>
    <w:rsid w:val="00A17065"/>
    <w:rsid w:val="00A174B2"/>
    <w:rsid w:val="00A176AB"/>
    <w:rsid w:val="00A1794A"/>
    <w:rsid w:val="00A209B4"/>
    <w:rsid w:val="00A20AB9"/>
    <w:rsid w:val="00A20BB3"/>
    <w:rsid w:val="00A21381"/>
    <w:rsid w:val="00A22C1A"/>
    <w:rsid w:val="00A22FA6"/>
    <w:rsid w:val="00A22FB2"/>
    <w:rsid w:val="00A22FC8"/>
    <w:rsid w:val="00A233A8"/>
    <w:rsid w:val="00A239E8"/>
    <w:rsid w:val="00A24833"/>
    <w:rsid w:val="00A2494C"/>
    <w:rsid w:val="00A24E85"/>
    <w:rsid w:val="00A262F4"/>
    <w:rsid w:val="00A26EF9"/>
    <w:rsid w:val="00A26F2C"/>
    <w:rsid w:val="00A271D1"/>
    <w:rsid w:val="00A27487"/>
    <w:rsid w:val="00A2768F"/>
    <w:rsid w:val="00A277D6"/>
    <w:rsid w:val="00A279AB"/>
    <w:rsid w:val="00A302BF"/>
    <w:rsid w:val="00A30DA3"/>
    <w:rsid w:val="00A30FC0"/>
    <w:rsid w:val="00A31668"/>
    <w:rsid w:val="00A31BF7"/>
    <w:rsid w:val="00A31DC6"/>
    <w:rsid w:val="00A320A5"/>
    <w:rsid w:val="00A33868"/>
    <w:rsid w:val="00A35C5B"/>
    <w:rsid w:val="00A35F9F"/>
    <w:rsid w:val="00A3605A"/>
    <w:rsid w:val="00A36774"/>
    <w:rsid w:val="00A367A2"/>
    <w:rsid w:val="00A36E75"/>
    <w:rsid w:val="00A370D6"/>
    <w:rsid w:val="00A3711A"/>
    <w:rsid w:val="00A37BDC"/>
    <w:rsid w:val="00A402E2"/>
    <w:rsid w:val="00A4084C"/>
    <w:rsid w:val="00A409F7"/>
    <w:rsid w:val="00A40FD9"/>
    <w:rsid w:val="00A41047"/>
    <w:rsid w:val="00A4142D"/>
    <w:rsid w:val="00A41DE2"/>
    <w:rsid w:val="00A421E5"/>
    <w:rsid w:val="00A4229E"/>
    <w:rsid w:val="00A42301"/>
    <w:rsid w:val="00A428B5"/>
    <w:rsid w:val="00A43B6B"/>
    <w:rsid w:val="00A4421C"/>
    <w:rsid w:val="00A44319"/>
    <w:rsid w:val="00A44A35"/>
    <w:rsid w:val="00A44A3B"/>
    <w:rsid w:val="00A44D0E"/>
    <w:rsid w:val="00A458C3"/>
    <w:rsid w:val="00A458EE"/>
    <w:rsid w:val="00A45A67"/>
    <w:rsid w:val="00A47204"/>
    <w:rsid w:val="00A5074A"/>
    <w:rsid w:val="00A50E7A"/>
    <w:rsid w:val="00A5165E"/>
    <w:rsid w:val="00A52403"/>
    <w:rsid w:val="00A52CE5"/>
    <w:rsid w:val="00A52DB4"/>
    <w:rsid w:val="00A53365"/>
    <w:rsid w:val="00A539B1"/>
    <w:rsid w:val="00A542E7"/>
    <w:rsid w:val="00A545F9"/>
    <w:rsid w:val="00A54CC8"/>
    <w:rsid w:val="00A55606"/>
    <w:rsid w:val="00A5621E"/>
    <w:rsid w:val="00A57E37"/>
    <w:rsid w:val="00A621D8"/>
    <w:rsid w:val="00A625B9"/>
    <w:rsid w:val="00A62F0E"/>
    <w:rsid w:val="00A63D13"/>
    <w:rsid w:val="00A63DAD"/>
    <w:rsid w:val="00A63EB7"/>
    <w:rsid w:val="00A64BCC"/>
    <w:rsid w:val="00A64E91"/>
    <w:rsid w:val="00A64FB3"/>
    <w:rsid w:val="00A650E6"/>
    <w:rsid w:val="00A65D22"/>
    <w:rsid w:val="00A666E1"/>
    <w:rsid w:val="00A668F3"/>
    <w:rsid w:val="00A67400"/>
    <w:rsid w:val="00A674A9"/>
    <w:rsid w:val="00A67509"/>
    <w:rsid w:val="00A67788"/>
    <w:rsid w:val="00A70B7C"/>
    <w:rsid w:val="00A71610"/>
    <w:rsid w:val="00A717F2"/>
    <w:rsid w:val="00A71CD2"/>
    <w:rsid w:val="00A72A5C"/>
    <w:rsid w:val="00A72C90"/>
    <w:rsid w:val="00A72EC8"/>
    <w:rsid w:val="00A736F8"/>
    <w:rsid w:val="00A73980"/>
    <w:rsid w:val="00A739E6"/>
    <w:rsid w:val="00A74133"/>
    <w:rsid w:val="00A747AE"/>
    <w:rsid w:val="00A74ACB"/>
    <w:rsid w:val="00A7590B"/>
    <w:rsid w:val="00A75FFE"/>
    <w:rsid w:val="00A7653B"/>
    <w:rsid w:val="00A81070"/>
    <w:rsid w:val="00A81493"/>
    <w:rsid w:val="00A815B0"/>
    <w:rsid w:val="00A82390"/>
    <w:rsid w:val="00A82901"/>
    <w:rsid w:val="00A831C3"/>
    <w:rsid w:val="00A833C0"/>
    <w:rsid w:val="00A835D3"/>
    <w:rsid w:val="00A83F58"/>
    <w:rsid w:val="00A848B9"/>
    <w:rsid w:val="00A8671D"/>
    <w:rsid w:val="00A87F2A"/>
    <w:rsid w:val="00A90517"/>
    <w:rsid w:val="00A906F9"/>
    <w:rsid w:val="00A907FD"/>
    <w:rsid w:val="00A908F9"/>
    <w:rsid w:val="00A90F0B"/>
    <w:rsid w:val="00A91870"/>
    <w:rsid w:val="00A9309A"/>
    <w:rsid w:val="00A93D4B"/>
    <w:rsid w:val="00A93D6D"/>
    <w:rsid w:val="00A9491A"/>
    <w:rsid w:val="00A952FA"/>
    <w:rsid w:val="00A959D1"/>
    <w:rsid w:val="00A97375"/>
    <w:rsid w:val="00AA0F0E"/>
    <w:rsid w:val="00AA14F3"/>
    <w:rsid w:val="00AA17DB"/>
    <w:rsid w:val="00AA1CE1"/>
    <w:rsid w:val="00AA262E"/>
    <w:rsid w:val="00AA3139"/>
    <w:rsid w:val="00AA369E"/>
    <w:rsid w:val="00AA3CD5"/>
    <w:rsid w:val="00AA3DDE"/>
    <w:rsid w:val="00AA419F"/>
    <w:rsid w:val="00AA5353"/>
    <w:rsid w:val="00AA661B"/>
    <w:rsid w:val="00AA682F"/>
    <w:rsid w:val="00AA6B84"/>
    <w:rsid w:val="00AA6E48"/>
    <w:rsid w:val="00AA7A91"/>
    <w:rsid w:val="00AA7E0C"/>
    <w:rsid w:val="00AB06DA"/>
    <w:rsid w:val="00AB0CB6"/>
    <w:rsid w:val="00AB0FEB"/>
    <w:rsid w:val="00AB155A"/>
    <w:rsid w:val="00AB1EC6"/>
    <w:rsid w:val="00AB1F76"/>
    <w:rsid w:val="00AB3330"/>
    <w:rsid w:val="00AB3451"/>
    <w:rsid w:val="00AB354D"/>
    <w:rsid w:val="00AB3CB1"/>
    <w:rsid w:val="00AB5953"/>
    <w:rsid w:val="00AB6160"/>
    <w:rsid w:val="00AB73DC"/>
    <w:rsid w:val="00AB7AF3"/>
    <w:rsid w:val="00AC02A2"/>
    <w:rsid w:val="00AC0B23"/>
    <w:rsid w:val="00AC15DA"/>
    <w:rsid w:val="00AC2150"/>
    <w:rsid w:val="00AC230D"/>
    <w:rsid w:val="00AC2718"/>
    <w:rsid w:val="00AC3081"/>
    <w:rsid w:val="00AC333D"/>
    <w:rsid w:val="00AC3BAA"/>
    <w:rsid w:val="00AC4232"/>
    <w:rsid w:val="00AC4305"/>
    <w:rsid w:val="00AC4BCA"/>
    <w:rsid w:val="00AC5931"/>
    <w:rsid w:val="00AC606C"/>
    <w:rsid w:val="00AC6ACC"/>
    <w:rsid w:val="00AC6C7F"/>
    <w:rsid w:val="00AC6CA2"/>
    <w:rsid w:val="00AD06E0"/>
    <w:rsid w:val="00AD06F2"/>
    <w:rsid w:val="00AD16FB"/>
    <w:rsid w:val="00AD35BD"/>
    <w:rsid w:val="00AD3950"/>
    <w:rsid w:val="00AD3AF0"/>
    <w:rsid w:val="00AD3B41"/>
    <w:rsid w:val="00AD40A5"/>
    <w:rsid w:val="00AD44D9"/>
    <w:rsid w:val="00AD455E"/>
    <w:rsid w:val="00AD543A"/>
    <w:rsid w:val="00AD586B"/>
    <w:rsid w:val="00AD5898"/>
    <w:rsid w:val="00AD5EE8"/>
    <w:rsid w:val="00AD62BE"/>
    <w:rsid w:val="00AD6343"/>
    <w:rsid w:val="00AD6393"/>
    <w:rsid w:val="00AD6B41"/>
    <w:rsid w:val="00AE0941"/>
    <w:rsid w:val="00AE09C0"/>
    <w:rsid w:val="00AE1047"/>
    <w:rsid w:val="00AE1DD1"/>
    <w:rsid w:val="00AE1FB1"/>
    <w:rsid w:val="00AE23C8"/>
    <w:rsid w:val="00AE2B9A"/>
    <w:rsid w:val="00AE3173"/>
    <w:rsid w:val="00AE378A"/>
    <w:rsid w:val="00AE37DA"/>
    <w:rsid w:val="00AE479A"/>
    <w:rsid w:val="00AE4AFA"/>
    <w:rsid w:val="00AE53FC"/>
    <w:rsid w:val="00AE595A"/>
    <w:rsid w:val="00AE6188"/>
    <w:rsid w:val="00AE6599"/>
    <w:rsid w:val="00AE666D"/>
    <w:rsid w:val="00AE67AC"/>
    <w:rsid w:val="00AE6F9A"/>
    <w:rsid w:val="00AE7AA0"/>
    <w:rsid w:val="00AE7F97"/>
    <w:rsid w:val="00AF003E"/>
    <w:rsid w:val="00AF04F2"/>
    <w:rsid w:val="00AF08CF"/>
    <w:rsid w:val="00AF0A48"/>
    <w:rsid w:val="00AF1AED"/>
    <w:rsid w:val="00AF1BC0"/>
    <w:rsid w:val="00AF1E79"/>
    <w:rsid w:val="00AF3521"/>
    <w:rsid w:val="00AF374C"/>
    <w:rsid w:val="00AF3954"/>
    <w:rsid w:val="00AF3C3D"/>
    <w:rsid w:val="00AF3DDD"/>
    <w:rsid w:val="00AF418B"/>
    <w:rsid w:val="00AF42FD"/>
    <w:rsid w:val="00AF4459"/>
    <w:rsid w:val="00AF44F8"/>
    <w:rsid w:val="00AF4A19"/>
    <w:rsid w:val="00AF4A42"/>
    <w:rsid w:val="00AF4AC3"/>
    <w:rsid w:val="00AF4FEA"/>
    <w:rsid w:val="00AF5550"/>
    <w:rsid w:val="00AF6111"/>
    <w:rsid w:val="00AF631D"/>
    <w:rsid w:val="00AF6481"/>
    <w:rsid w:val="00AF6CE2"/>
    <w:rsid w:val="00AF742F"/>
    <w:rsid w:val="00AF7582"/>
    <w:rsid w:val="00AF75F3"/>
    <w:rsid w:val="00AF7F9C"/>
    <w:rsid w:val="00AF7FBD"/>
    <w:rsid w:val="00B0021A"/>
    <w:rsid w:val="00B00633"/>
    <w:rsid w:val="00B00BD5"/>
    <w:rsid w:val="00B010B3"/>
    <w:rsid w:val="00B017F4"/>
    <w:rsid w:val="00B01C1A"/>
    <w:rsid w:val="00B01F4E"/>
    <w:rsid w:val="00B02492"/>
    <w:rsid w:val="00B0272E"/>
    <w:rsid w:val="00B02A98"/>
    <w:rsid w:val="00B0308F"/>
    <w:rsid w:val="00B031E6"/>
    <w:rsid w:val="00B035DA"/>
    <w:rsid w:val="00B035FB"/>
    <w:rsid w:val="00B03F85"/>
    <w:rsid w:val="00B0428D"/>
    <w:rsid w:val="00B044F5"/>
    <w:rsid w:val="00B04AA6"/>
    <w:rsid w:val="00B05907"/>
    <w:rsid w:val="00B05917"/>
    <w:rsid w:val="00B0671C"/>
    <w:rsid w:val="00B06B4D"/>
    <w:rsid w:val="00B06DB6"/>
    <w:rsid w:val="00B06E8D"/>
    <w:rsid w:val="00B07373"/>
    <w:rsid w:val="00B105D9"/>
    <w:rsid w:val="00B10A7C"/>
    <w:rsid w:val="00B10C97"/>
    <w:rsid w:val="00B10D58"/>
    <w:rsid w:val="00B10FE7"/>
    <w:rsid w:val="00B11A2D"/>
    <w:rsid w:val="00B11F4A"/>
    <w:rsid w:val="00B12349"/>
    <w:rsid w:val="00B13238"/>
    <w:rsid w:val="00B1333B"/>
    <w:rsid w:val="00B138D5"/>
    <w:rsid w:val="00B1464C"/>
    <w:rsid w:val="00B14FAA"/>
    <w:rsid w:val="00B15506"/>
    <w:rsid w:val="00B1601B"/>
    <w:rsid w:val="00B16645"/>
    <w:rsid w:val="00B2029D"/>
    <w:rsid w:val="00B20566"/>
    <w:rsid w:val="00B20A1D"/>
    <w:rsid w:val="00B20CB6"/>
    <w:rsid w:val="00B22231"/>
    <w:rsid w:val="00B2353A"/>
    <w:rsid w:val="00B24392"/>
    <w:rsid w:val="00B24A6C"/>
    <w:rsid w:val="00B24C9D"/>
    <w:rsid w:val="00B25649"/>
    <w:rsid w:val="00B259B6"/>
    <w:rsid w:val="00B2691A"/>
    <w:rsid w:val="00B26E4E"/>
    <w:rsid w:val="00B2778E"/>
    <w:rsid w:val="00B27B77"/>
    <w:rsid w:val="00B27B93"/>
    <w:rsid w:val="00B27F50"/>
    <w:rsid w:val="00B3093A"/>
    <w:rsid w:val="00B309A4"/>
    <w:rsid w:val="00B31062"/>
    <w:rsid w:val="00B31C74"/>
    <w:rsid w:val="00B3211E"/>
    <w:rsid w:val="00B33252"/>
    <w:rsid w:val="00B335FE"/>
    <w:rsid w:val="00B337B9"/>
    <w:rsid w:val="00B33DEC"/>
    <w:rsid w:val="00B34906"/>
    <w:rsid w:val="00B34BD8"/>
    <w:rsid w:val="00B3543C"/>
    <w:rsid w:val="00B35944"/>
    <w:rsid w:val="00B366FA"/>
    <w:rsid w:val="00B36C97"/>
    <w:rsid w:val="00B36E11"/>
    <w:rsid w:val="00B37709"/>
    <w:rsid w:val="00B40EB8"/>
    <w:rsid w:val="00B4119F"/>
    <w:rsid w:val="00B41EFA"/>
    <w:rsid w:val="00B4201B"/>
    <w:rsid w:val="00B428F6"/>
    <w:rsid w:val="00B42B84"/>
    <w:rsid w:val="00B42FF8"/>
    <w:rsid w:val="00B43D5A"/>
    <w:rsid w:val="00B44118"/>
    <w:rsid w:val="00B4447D"/>
    <w:rsid w:val="00B445FC"/>
    <w:rsid w:val="00B46AA3"/>
    <w:rsid w:val="00B47F7A"/>
    <w:rsid w:val="00B50139"/>
    <w:rsid w:val="00B50E01"/>
    <w:rsid w:val="00B510ED"/>
    <w:rsid w:val="00B519A9"/>
    <w:rsid w:val="00B52419"/>
    <w:rsid w:val="00B53434"/>
    <w:rsid w:val="00B537CA"/>
    <w:rsid w:val="00B54325"/>
    <w:rsid w:val="00B54D25"/>
    <w:rsid w:val="00B54DDA"/>
    <w:rsid w:val="00B54FFA"/>
    <w:rsid w:val="00B5517A"/>
    <w:rsid w:val="00B55BAA"/>
    <w:rsid w:val="00B56635"/>
    <w:rsid w:val="00B56AC0"/>
    <w:rsid w:val="00B5715A"/>
    <w:rsid w:val="00B57330"/>
    <w:rsid w:val="00B577C3"/>
    <w:rsid w:val="00B57814"/>
    <w:rsid w:val="00B600DE"/>
    <w:rsid w:val="00B608D5"/>
    <w:rsid w:val="00B6147C"/>
    <w:rsid w:val="00B61844"/>
    <w:rsid w:val="00B61D4C"/>
    <w:rsid w:val="00B626CB"/>
    <w:rsid w:val="00B62910"/>
    <w:rsid w:val="00B63998"/>
    <w:rsid w:val="00B63FEA"/>
    <w:rsid w:val="00B6470C"/>
    <w:rsid w:val="00B64965"/>
    <w:rsid w:val="00B64CBE"/>
    <w:rsid w:val="00B64D12"/>
    <w:rsid w:val="00B64E2D"/>
    <w:rsid w:val="00B65441"/>
    <w:rsid w:val="00B65817"/>
    <w:rsid w:val="00B65B64"/>
    <w:rsid w:val="00B6663A"/>
    <w:rsid w:val="00B66949"/>
    <w:rsid w:val="00B66E4D"/>
    <w:rsid w:val="00B673D7"/>
    <w:rsid w:val="00B70830"/>
    <w:rsid w:val="00B70F76"/>
    <w:rsid w:val="00B71198"/>
    <w:rsid w:val="00B714E7"/>
    <w:rsid w:val="00B7177B"/>
    <w:rsid w:val="00B71F3D"/>
    <w:rsid w:val="00B734A0"/>
    <w:rsid w:val="00B7389A"/>
    <w:rsid w:val="00B73934"/>
    <w:rsid w:val="00B74DE7"/>
    <w:rsid w:val="00B761A9"/>
    <w:rsid w:val="00B76479"/>
    <w:rsid w:val="00B7658C"/>
    <w:rsid w:val="00B765EE"/>
    <w:rsid w:val="00B76C79"/>
    <w:rsid w:val="00B771DD"/>
    <w:rsid w:val="00B77841"/>
    <w:rsid w:val="00B7793B"/>
    <w:rsid w:val="00B77F0C"/>
    <w:rsid w:val="00B77F96"/>
    <w:rsid w:val="00B80345"/>
    <w:rsid w:val="00B811B8"/>
    <w:rsid w:val="00B82148"/>
    <w:rsid w:val="00B8329B"/>
    <w:rsid w:val="00B83F1D"/>
    <w:rsid w:val="00B84A43"/>
    <w:rsid w:val="00B84FF5"/>
    <w:rsid w:val="00B8504B"/>
    <w:rsid w:val="00B85DC6"/>
    <w:rsid w:val="00B86110"/>
    <w:rsid w:val="00B8614B"/>
    <w:rsid w:val="00B86238"/>
    <w:rsid w:val="00B86539"/>
    <w:rsid w:val="00B86723"/>
    <w:rsid w:val="00B87609"/>
    <w:rsid w:val="00B87803"/>
    <w:rsid w:val="00B9063B"/>
    <w:rsid w:val="00B91501"/>
    <w:rsid w:val="00B91B3D"/>
    <w:rsid w:val="00B91BAB"/>
    <w:rsid w:val="00B91F33"/>
    <w:rsid w:val="00B9307E"/>
    <w:rsid w:val="00B9346B"/>
    <w:rsid w:val="00B93BEB"/>
    <w:rsid w:val="00B94410"/>
    <w:rsid w:val="00B94613"/>
    <w:rsid w:val="00B94675"/>
    <w:rsid w:val="00B94E74"/>
    <w:rsid w:val="00B9503A"/>
    <w:rsid w:val="00B952EE"/>
    <w:rsid w:val="00B95363"/>
    <w:rsid w:val="00B9580C"/>
    <w:rsid w:val="00B95817"/>
    <w:rsid w:val="00B95912"/>
    <w:rsid w:val="00B960C9"/>
    <w:rsid w:val="00B96A66"/>
    <w:rsid w:val="00B96C5B"/>
    <w:rsid w:val="00B96D38"/>
    <w:rsid w:val="00B96D9B"/>
    <w:rsid w:val="00B96F24"/>
    <w:rsid w:val="00B9773B"/>
    <w:rsid w:val="00BA05AD"/>
    <w:rsid w:val="00BA1653"/>
    <w:rsid w:val="00BA19B4"/>
    <w:rsid w:val="00BA1C07"/>
    <w:rsid w:val="00BA2BCB"/>
    <w:rsid w:val="00BA336C"/>
    <w:rsid w:val="00BA3480"/>
    <w:rsid w:val="00BA3800"/>
    <w:rsid w:val="00BA4754"/>
    <w:rsid w:val="00BA4EDC"/>
    <w:rsid w:val="00BA4FF2"/>
    <w:rsid w:val="00BA5024"/>
    <w:rsid w:val="00BA54B5"/>
    <w:rsid w:val="00BA54DD"/>
    <w:rsid w:val="00BA58DE"/>
    <w:rsid w:val="00BA5B1E"/>
    <w:rsid w:val="00BA68E4"/>
    <w:rsid w:val="00BA6A1C"/>
    <w:rsid w:val="00BA6C33"/>
    <w:rsid w:val="00BA6D52"/>
    <w:rsid w:val="00BA6DC6"/>
    <w:rsid w:val="00BA7B71"/>
    <w:rsid w:val="00BA7E2D"/>
    <w:rsid w:val="00BB01F7"/>
    <w:rsid w:val="00BB0374"/>
    <w:rsid w:val="00BB04A6"/>
    <w:rsid w:val="00BB073F"/>
    <w:rsid w:val="00BB0B77"/>
    <w:rsid w:val="00BB1BA6"/>
    <w:rsid w:val="00BB256C"/>
    <w:rsid w:val="00BB3ADD"/>
    <w:rsid w:val="00BB3F83"/>
    <w:rsid w:val="00BB4885"/>
    <w:rsid w:val="00BB4A61"/>
    <w:rsid w:val="00BB4EAC"/>
    <w:rsid w:val="00BB54A1"/>
    <w:rsid w:val="00BB5E32"/>
    <w:rsid w:val="00BB6C0F"/>
    <w:rsid w:val="00BB6F43"/>
    <w:rsid w:val="00BB74E8"/>
    <w:rsid w:val="00BB7A56"/>
    <w:rsid w:val="00BB7E76"/>
    <w:rsid w:val="00BC069A"/>
    <w:rsid w:val="00BC076A"/>
    <w:rsid w:val="00BC0874"/>
    <w:rsid w:val="00BC1299"/>
    <w:rsid w:val="00BC17BD"/>
    <w:rsid w:val="00BC3B11"/>
    <w:rsid w:val="00BC4035"/>
    <w:rsid w:val="00BC43C7"/>
    <w:rsid w:val="00BC4629"/>
    <w:rsid w:val="00BC4D5F"/>
    <w:rsid w:val="00BC5295"/>
    <w:rsid w:val="00BC5C9F"/>
    <w:rsid w:val="00BC65C4"/>
    <w:rsid w:val="00BC6980"/>
    <w:rsid w:val="00BC6A2A"/>
    <w:rsid w:val="00BD0789"/>
    <w:rsid w:val="00BD1904"/>
    <w:rsid w:val="00BD37B9"/>
    <w:rsid w:val="00BD459B"/>
    <w:rsid w:val="00BD55DA"/>
    <w:rsid w:val="00BD573E"/>
    <w:rsid w:val="00BD5B6A"/>
    <w:rsid w:val="00BD5C2B"/>
    <w:rsid w:val="00BD6644"/>
    <w:rsid w:val="00BD681A"/>
    <w:rsid w:val="00BD6DA9"/>
    <w:rsid w:val="00BD6DE6"/>
    <w:rsid w:val="00BD6E78"/>
    <w:rsid w:val="00BD7A05"/>
    <w:rsid w:val="00BD7D44"/>
    <w:rsid w:val="00BE0572"/>
    <w:rsid w:val="00BE0657"/>
    <w:rsid w:val="00BE1511"/>
    <w:rsid w:val="00BE1D5B"/>
    <w:rsid w:val="00BE21AD"/>
    <w:rsid w:val="00BE21CA"/>
    <w:rsid w:val="00BE21DC"/>
    <w:rsid w:val="00BE2AFD"/>
    <w:rsid w:val="00BE331F"/>
    <w:rsid w:val="00BE50CB"/>
    <w:rsid w:val="00BE5D48"/>
    <w:rsid w:val="00BE66D1"/>
    <w:rsid w:val="00BE680F"/>
    <w:rsid w:val="00BE6DDD"/>
    <w:rsid w:val="00BF016F"/>
    <w:rsid w:val="00BF0438"/>
    <w:rsid w:val="00BF0BF6"/>
    <w:rsid w:val="00BF1002"/>
    <w:rsid w:val="00BF15EF"/>
    <w:rsid w:val="00BF2DED"/>
    <w:rsid w:val="00BF34FA"/>
    <w:rsid w:val="00BF39C2"/>
    <w:rsid w:val="00BF3FD9"/>
    <w:rsid w:val="00BF4C0A"/>
    <w:rsid w:val="00BF503A"/>
    <w:rsid w:val="00BF525B"/>
    <w:rsid w:val="00BF6E04"/>
    <w:rsid w:val="00BF7B59"/>
    <w:rsid w:val="00C00514"/>
    <w:rsid w:val="00C012E6"/>
    <w:rsid w:val="00C01389"/>
    <w:rsid w:val="00C01CDD"/>
    <w:rsid w:val="00C02711"/>
    <w:rsid w:val="00C02B5E"/>
    <w:rsid w:val="00C02FCB"/>
    <w:rsid w:val="00C03220"/>
    <w:rsid w:val="00C04C00"/>
    <w:rsid w:val="00C04FE2"/>
    <w:rsid w:val="00C05360"/>
    <w:rsid w:val="00C05B60"/>
    <w:rsid w:val="00C0624F"/>
    <w:rsid w:val="00C06E70"/>
    <w:rsid w:val="00C10DC9"/>
    <w:rsid w:val="00C11E7B"/>
    <w:rsid w:val="00C1232D"/>
    <w:rsid w:val="00C12874"/>
    <w:rsid w:val="00C13D00"/>
    <w:rsid w:val="00C13D56"/>
    <w:rsid w:val="00C13F80"/>
    <w:rsid w:val="00C14102"/>
    <w:rsid w:val="00C14245"/>
    <w:rsid w:val="00C152AA"/>
    <w:rsid w:val="00C17D50"/>
    <w:rsid w:val="00C17FB0"/>
    <w:rsid w:val="00C20A55"/>
    <w:rsid w:val="00C21457"/>
    <w:rsid w:val="00C217AF"/>
    <w:rsid w:val="00C21FDF"/>
    <w:rsid w:val="00C233A9"/>
    <w:rsid w:val="00C23D36"/>
    <w:rsid w:val="00C244F2"/>
    <w:rsid w:val="00C24639"/>
    <w:rsid w:val="00C253F8"/>
    <w:rsid w:val="00C25DCF"/>
    <w:rsid w:val="00C26E68"/>
    <w:rsid w:val="00C27D5E"/>
    <w:rsid w:val="00C3019F"/>
    <w:rsid w:val="00C30D17"/>
    <w:rsid w:val="00C311C1"/>
    <w:rsid w:val="00C335E2"/>
    <w:rsid w:val="00C3378D"/>
    <w:rsid w:val="00C33B10"/>
    <w:rsid w:val="00C34EDF"/>
    <w:rsid w:val="00C355C7"/>
    <w:rsid w:val="00C36400"/>
    <w:rsid w:val="00C3679B"/>
    <w:rsid w:val="00C37B73"/>
    <w:rsid w:val="00C40387"/>
    <w:rsid w:val="00C4045A"/>
    <w:rsid w:val="00C40915"/>
    <w:rsid w:val="00C40A9F"/>
    <w:rsid w:val="00C40C11"/>
    <w:rsid w:val="00C40DC4"/>
    <w:rsid w:val="00C422D7"/>
    <w:rsid w:val="00C4245B"/>
    <w:rsid w:val="00C43050"/>
    <w:rsid w:val="00C43FFF"/>
    <w:rsid w:val="00C4420A"/>
    <w:rsid w:val="00C44382"/>
    <w:rsid w:val="00C44DE7"/>
    <w:rsid w:val="00C45399"/>
    <w:rsid w:val="00C454E9"/>
    <w:rsid w:val="00C455B6"/>
    <w:rsid w:val="00C45885"/>
    <w:rsid w:val="00C46DF4"/>
    <w:rsid w:val="00C479F9"/>
    <w:rsid w:val="00C47C44"/>
    <w:rsid w:val="00C47CBF"/>
    <w:rsid w:val="00C506F6"/>
    <w:rsid w:val="00C5187F"/>
    <w:rsid w:val="00C51C18"/>
    <w:rsid w:val="00C51D46"/>
    <w:rsid w:val="00C52504"/>
    <w:rsid w:val="00C5269B"/>
    <w:rsid w:val="00C52EB3"/>
    <w:rsid w:val="00C53CEE"/>
    <w:rsid w:val="00C53FBF"/>
    <w:rsid w:val="00C54FB8"/>
    <w:rsid w:val="00C5578A"/>
    <w:rsid w:val="00C55824"/>
    <w:rsid w:val="00C57D6C"/>
    <w:rsid w:val="00C60964"/>
    <w:rsid w:val="00C60E8D"/>
    <w:rsid w:val="00C617BE"/>
    <w:rsid w:val="00C61AF7"/>
    <w:rsid w:val="00C61CDC"/>
    <w:rsid w:val="00C63CFE"/>
    <w:rsid w:val="00C64126"/>
    <w:rsid w:val="00C64488"/>
    <w:rsid w:val="00C64C0C"/>
    <w:rsid w:val="00C652E6"/>
    <w:rsid w:val="00C65C1C"/>
    <w:rsid w:val="00C65DA4"/>
    <w:rsid w:val="00C65EE3"/>
    <w:rsid w:val="00C665B5"/>
    <w:rsid w:val="00C6687E"/>
    <w:rsid w:val="00C6798F"/>
    <w:rsid w:val="00C67C7E"/>
    <w:rsid w:val="00C7093D"/>
    <w:rsid w:val="00C709C3"/>
    <w:rsid w:val="00C70E73"/>
    <w:rsid w:val="00C73127"/>
    <w:rsid w:val="00C74147"/>
    <w:rsid w:val="00C74216"/>
    <w:rsid w:val="00C75D4D"/>
    <w:rsid w:val="00C76098"/>
    <w:rsid w:val="00C761BC"/>
    <w:rsid w:val="00C7722E"/>
    <w:rsid w:val="00C774BE"/>
    <w:rsid w:val="00C77A6C"/>
    <w:rsid w:val="00C802FC"/>
    <w:rsid w:val="00C805D7"/>
    <w:rsid w:val="00C811A9"/>
    <w:rsid w:val="00C82C7A"/>
    <w:rsid w:val="00C82CD6"/>
    <w:rsid w:val="00C82F49"/>
    <w:rsid w:val="00C850B5"/>
    <w:rsid w:val="00C850BE"/>
    <w:rsid w:val="00C85A59"/>
    <w:rsid w:val="00C85BC8"/>
    <w:rsid w:val="00C86930"/>
    <w:rsid w:val="00C86BD2"/>
    <w:rsid w:val="00C87ABA"/>
    <w:rsid w:val="00C87AE6"/>
    <w:rsid w:val="00C87CC3"/>
    <w:rsid w:val="00C90069"/>
    <w:rsid w:val="00C902EE"/>
    <w:rsid w:val="00C90BEA"/>
    <w:rsid w:val="00C910D3"/>
    <w:rsid w:val="00C912DD"/>
    <w:rsid w:val="00C919A7"/>
    <w:rsid w:val="00C926DC"/>
    <w:rsid w:val="00C9397F"/>
    <w:rsid w:val="00C93E6D"/>
    <w:rsid w:val="00C95156"/>
    <w:rsid w:val="00C9547E"/>
    <w:rsid w:val="00C970F0"/>
    <w:rsid w:val="00C9741B"/>
    <w:rsid w:val="00C97BB8"/>
    <w:rsid w:val="00C97CD3"/>
    <w:rsid w:val="00CA08C9"/>
    <w:rsid w:val="00CA29F4"/>
    <w:rsid w:val="00CA2AB4"/>
    <w:rsid w:val="00CA33B8"/>
    <w:rsid w:val="00CA352B"/>
    <w:rsid w:val="00CA390B"/>
    <w:rsid w:val="00CA41DA"/>
    <w:rsid w:val="00CA4A3D"/>
    <w:rsid w:val="00CA5C9D"/>
    <w:rsid w:val="00CA5E89"/>
    <w:rsid w:val="00CA6119"/>
    <w:rsid w:val="00CA620B"/>
    <w:rsid w:val="00CA6259"/>
    <w:rsid w:val="00CA626B"/>
    <w:rsid w:val="00CA661A"/>
    <w:rsid w:val="00CA73E2"/>
    <w:rsid w:val="00CA7696"/>
    <w:rsid w:val="00CA7FAA"/>
    <w:rsid w:val="00CB0250"/>
    <w:rsid w:val="00CB04FB"/>
    <w:rsid w:val="00CB0F29"/>
    <w:rsid w:val="00CB10AE"/>
    <w:rsid w:val="00CB125B"/>
    <w:rsid w:val="00CB1884"/>
    <w:rsid w:val="00CB2199"/>
    <w:rsid w:val="00CB289F"/>
    <w:rsid w:val="00CB2A16"/>
    <w:rsid w:val="00CB32AA"/>
    <w:rsid w:val="00CB3F41"/>
    <w:rsid w:val="00CB4A48"/>
    <w:rsid w:val="00CB4C43"/>
    <w:rsid w:val="00CB4F4A"/>
    <w:rsid w:val="00CB5631"/>
    <w:rsid w:val="00CB5669"/>
    <w:rsid w:val="00CB5EF3"/>
    <w:rsid w:val="00CB662A"/>
    <w:rsid w:val="00CB6882"/>
    <w:rsid w:val="00CB6FC3"/>
    <w:rsid w:val="00CB7002"/>
    <w:rsid w:val="00CB767A"/>
    <w:rsid w:val="00CB7BC8"/>
    <w:rsid w:val="00CC06E8"/>
    <w:rsid w:val="00CC09E1"/>
    <w:rsid w:val="00CC0C11"/>
    <w:rsid w:val="00CC0D11"/>
    <w:rsid w:val="00CC152C"/>
    <w:rsid w:val="00CC22B5"/>
    <w:rsid w:val="00CC3C0A"/>
    <w:rsid w:val="00CC4098"/>
    <w:rsid w:val="00CC41E2"/>
    <w:rsid w:val="00CC454F"/>
    <w:rsid w:val="00CC4BB6"/>
    <w:rsid w:val="00CC5274"/>
    <w:rsid w:val="00CC5303"/>
    <w:rsid w:val="00CC5941"/>
    <w:rsid w:val="00CC59DC"/>
    <w:rsid w:val="00CC5D70"/>
    <w:rsid w:val="00CC6B68"/>
    <w:rsid w:val="00CC707F"/>
    <w:rsid w:val="00CC719D"/>
    <w:rsid w:val="00CC76F5"/>
    <w:rsid w:val="00CC7966"/>
    <w:rsid w:val="00CC7990"/>
    <w:rsid w:val="00CD0613"/>
    <w:rsid w:val="00CD1829"/>
    <w:rsid w:val="00CD1DEC"/>
    <w:rsid w:val="00CD1E10"/>
    <w:rsid w:val="00CD1E57"/>
    <w:rsid w:val="00CD1F6E"/>
    <w:rsid w:val="00CD3A04"/>
    <w:rsid w:val="00CD4046"/>
    <w:rsid w:val="00CD48EE"/>
    <w:rsid w:val="00CD4C46"/>
    <w:rsid w:val="00CD5529"/>
    <w:rsid w:val="00CD5DFF"/>
    <w:rsid w:val="00CD6F5C"/>
    <w:rsid w:val="00CD72AE"/>
    <w:rsid w:val="00CD7584"/>
    <w:rsid w:val="00CD75C0"/>
    <w:rsid w:val="00CD778F"/>
    <w:rsid w:val="00CE0B1E"/>
    <w:rsid w:val="00CE105B"/>
    <w:rsid w:val="00CE1132"/>
    <w:rsid w:val="00CE2700"/>
    <w:rsid w:val="00CE288B"/>
    <w:rsid w:val="00CE2A0A"/>
    <w:rsid w:val="00CE40EB"/>
    <w:rsid w:val="00CE456D"/>
    <w:rsid w:val="00CE5894"/>
    <w:rsid w:val="00CE5A31"/>
    <w:rsid w:val="00CE5D66"/>
    <w:rsid w:val="00CE66E8"/>
    <w:rsid w:val="00CE704A"/>
    <w:rsid w:val="00CE7063"/>
    <w:rsid w:val="00CE7109"/>
    <w:rsid w:val="00CF0B4A"/>
    <w:rsid w:val="00CF1059"/>
    <w:rsid w:val="00CF1738"/>
    <w:rsid w:val="00CF1907"/>
    <w:rsid w:val="00CF1A98"/>
    <w:rsid w:val="00CF2627"/>
    <w:rsid w:val="00CF26BB"/>
    <w:rsid w:val="00CF290B"/>
    <w:rsid w:val="00CF2C4F"/>
    <w:rsid w:val="00CF3536"/>
    <w:rsid w:val="00CF374F"/>
    <w:rsid w:val="00CF4876"/>
    <w:rsid w:val="00CF577A"/>
    <w:rsid w:val="00CF635E"/>
    <w:rsid w:val="00CF665A"/>
    <w:rsid w:val="00CF7754"/>
    <w:rsid w:val="00CF7A64"/>
    <w:rsid w:val="00CF7F7E"/>
    <w:rsid w:val="00D0010A"/>
    <w:rsid w:val="00D012DE"/>
    <w:rsid w:val="00D01594"/>
    <w:rsid w:val="00D018E4"/>
    <w:rsid w:val="00D01A82"/>
    <w:rsid w:val="00D0351D"/>
    <w:rsid w:val="00D038E6"/>
    <w:rsid w:val="00D03D3D"/>
    <w:rsid w:val="00D04052"/>
    <w:rsid w:val="00D04AD7"/>
    <w:rsid w:val="00D04F23"/>
    <w:rsid w:val="00D054A4"/>
    <w:rsid w:val="00D069EE"/>
    <w:rsid w:val="00D0770C"/>
    <w:rsid w:val="00D0775C"/>
    <w:rsid w:val="00D07A29"/>
    <w:rsid w:val="00D07C88"/>
    <w:rsid w:val="00D1002D"/>
    <w:rsid w:val="00D10761"/>
    <w:rsid w:val="00D11220"/>
    <w:rsid w:val="00D114BE"/>
    <w:rsid w:val="00D11E9A"/>
    <w:rsid w:val="00D12045"/>
    <w:rsid w:val="00D1215F"/>
    <w:rsid w:val="00D127A0"/>
    <w:rsid w:val="00D139B1"/>
    <w:rsid w:val="00D13C44"/>
    <w:rsid w:val="00D1462A"/>
    <w:rsid w:val="00D1532D"/>
    <w:rsid w:val="00D164CA"/>
    <w:rsid w:val="00D166F0"/>
    <w:rsid w:val="00D17050"/>
    <w:rsid w:val="00D1742C"/>
    <w:rsid w:val="00D17C3D"/>
    <w:rsid w:val="00D2025B"/>
    <w:rsid w:val="00D206EE"/>
    <w:rsid w:val="00D20D3E"/>
    <w:rsid w:val="00D21B53"/>
    <w:rsid w:val="00D21E69"/>
    <w:rsid w:val="00D2353A"/>
    <w:rsid w:val="00D23662"/>
    <w:rsid w:val="00D23982"/>
    <w:rsid w:val="00D23C0E"/>
    <w:rsid w:val="00D2571B"/>
    <w:rsid w:val="00D2680D"/>
    <w:rsid w:val="00D26839"/>
    <w:rsid w:val="00D26AA4"/>
    <w:rsid w:val="00D26D5A"/>
    <w:rsid w:val="00D27914"/>
    <w:rsid w:val="00D30432"/>
    <w:rsid w:val="00D307B6"/>
    <w:rsid w:val="00D30A4A"/>
    <w:rsid w:val="00D30C3C"/>
    <w:rsid w:val="00D3137A"/>
    <w:rsid w:val="00D327B2"/>
    <w:rsid w:val="00D32D62"/>
    <w:rsid w:val="00D33549"/>
    <w:rsid w:val="00D33860"/>
    <w:rsid w:val="00D33AE0"/>
    <w:rsid w:val="00D33DBF"/>
    <w:rsid w:val="00D33EB8"/>
    <w:rsid w:val="00D34152"/>
    <w:rsid w:val="00D34163"/>
    <w:rsid w:val="00D34243"/>
    <w:rsid w:val="00D35104"/>
    <w:rsid w:val="00D365AD"/>
    <w:rsid w:val="00D36849"/>
    <w:rsid w:val="00D3790A"/>
    <w:rsid w:val="00D37A92"/>
    <w:rsid w:val="00D37CF9"/>
    <w:rsid w:val="00D40454"/>
    <w:rsid w:val="00D40EDD"/>
    <w:rsid w:val="00D41543"/>
    <w:rsid w:val="00D43154"/>
    <w:rsid w:val="00D43F5F"/>
    <w:rsid w:val="00D4519B"/>
    <w:rsid w:val="00D451F3"/>
    <w:rsid w:val="00D45882"/>
    <w:rsid w:val="00D46305"/>
    <w:rsid w:val="00D46F9A"/>
    <w:rsid w:val="00D47E30"/>
    <w:rsid w:val="00D50483"/>
    <w:rsid w:val="00D509EC"/>
    <w:rsid w:val="00D50E95"/>
    <w:rsid w:val="00D51406"/>
    <w:rsid w:val="00D52896"/>
    <w:rsid w:val="00D53E82"/>
    <w:rsid w:val="00D541C8"/>
    <w:rsid w:val="00D550E7"/>
    <w:rsid w:val="00D55891"/>
    <w:rsid w:val="00D560DB"/>
    <w:rsid w:val="00D566E8"/>
    <w:rsid w:val="00D5773F"/>
    <w:rsid w:val="00D60D66"/>
    <w:rsid w:val="00D61692"/>
    <w:rsid w:val="00D61FD2"/>
    <w:rsid w:val="00D6272C"/>
    <w:rsid w:val="00D629CC"/>
    <w:rsid w:val="00D62E1C"/>
    <w:rsid w:val="00D6328B"/>
    <w:rsid w:val="00D643CD"/>
    <w:rsid w:val="00D648ED"/>
    <w:rsid w:val="00D64CB5"/>
    <w:rsid w:val="00D6525B"/>
    <w:rsid w:val="00D659E0"/>
    <w:rsid w:val="00D65CD9"/>
    <w:rsid w:val="00D66AAB"/>
    <w:rsid w:val="00D66BA0"/>
    <w:rsid w:val="00D673C1"/>
    <w:rsid w:val="00D67483"/>
    <w:rsid w:val="00D67E9F"/>
    <w:rsid w:val="00D70D4D"/>
    <w:rsid w:val="00D70D73"/>
    <w:rsid w:val="00D719D5"/>
    <w:rsid w:val="00D725C4"/>
    <w:rsid w:val="00D72715"/>
    <w:rsid w:val="00D7341D"/>
    <w:rsid w:val="00D741CD"/>
    <w:rsid w:val="00D74331"/>
    <w:rsid w:val="00D74DC0"/>
    <w:rsid w:val="00D753A2"/>
    <w:rsid w:val="00D800A3"/>
    <w:rsid w:val="00D80D01"/>
    <w:rsid w:val="00D82124"/>
    <w:rsid w:val="00D82587"/>
    <w:rsid w:val="00D83402"/>
    <w:rsid w:val="00D83499"/>
    <w:rsid w:val="00D83833"/>
    <w:rsid w:val="00D841D2"/>
    <w:rsid w:val="00D851D5"/>
    <w:rsid w:val="00D861AE"/>
    <w:rsid w:val="00D861D2"/>
    <w:rsid w:val="00D86301"/>
    <w:rsid w:val="00D868EC"/>
    <w:rsid w:val="00D87073"/>
    <w:rsid w:val="00D9020C"/>
    <w:rsid w:val="00D910A9"/>
    <w:rsid w:val="00D91258"/>
    <w:rsid w:val="00D91435"/>
    <w:rsid w:val="00D91A2B"/>
    <w:rsid w:val="00D92A1D"/>
    <w:rsid w:val="00D92CD7"/>
    <w:rsid w:val="00D92ED8"/>
    <w:rsid w:val="00D92FC4"/>
    <w:rsid w:val="00D938A3"/>
    <w:rsid w:val="00D93D14"/>
    <w:rsid w:val="00D9453F"/>
    <w:rsid w:val="00D9485B"/>
    <w:rsid w:val="00D95277"/>
    <w:rsid w:val="00D9599B"/>
    <w:rsid w:val="00D95D36"/>
    <w:rsid w:val="00D95DEF"/>
    <w:rsid w:val="00D966ED"/>
    <w:rsid w:val="00D96C71"/>
    <w:rsid w:val="00D96FCE"/>
    <w:rsid w:val="00D97228"/>
    <w:rsid w:val="00DA05AE"/>
    <w:rsid w:val="00DA0DF6"/>
    <w:rsid w:val="00DA2B7E"/>
    <w:rsid w:val="00DA2D26"/>
    <w:rsid w:val="00DA3053"/>
    <w:rsid w:val="00DA3819"/>
    <w:rsid w:val="00DA3A57"/>
    <w:rsid w:val="00DA3AD9"/>
    <w:rsid w:val="00DA4435"/>
    <w:rsid w:val="00DA4846"/>
    <w:rsid w:val="00DA4A21"/>
    <w:rsid w:val="00DA4E53"/>
    <w:rsid w:val="00DA5FE0"/>
    <w:rsid w:val="00DA67B8"/>
    <w:rsid w:val="00DA6A0D"/>
    <w:rsid w:val="00DB117B"/>
    <w:rsid w:val="00DB1AB8"/>
    <w:rsid w:val="00DB1BE1"/>
    <w:rsid w:val="00DB21D1"/>
    <w:rsid w:val="00DB28C3"/>
    <w:rsid w:val="00DB2950"/>
    <w:rsid w:val="00DB3435"/>
    <w:rsid w:val="00DB3500"/>
    <w:rsid w:val="00DB3F1F"/>
    <w:rsid w:val="00DB42B8"/>
    <w:rsid w:val="00DB433C"/>
    <w:rsid w:val="00DB4F51"/>
    <w:rsid w:val="00DB5A80"/>
    <w:rsid w:val="00DB6429"/>
    <w:rsid w:val="00DB6C38"/>
    <w:rsid w:val="00DB7FA9"/>
    <w:rsid w:val="00DC1312"/>
    <w:rsid w:val="00DC1469"/>
    <w:rsid w:val="00DC1B9B"/>
    <w:rsid w:val="00DC1F0A"/>
    <w:rsid w:val="00DC24D8"/>
    <w:rsid w:val="00DC2BAF"/>
    <w:rsid w:val="00DC2FB6"/>
    <w:rsid w:val="00DC314D"/>
    <w:rsid w:val="00DC3ABA"/>
    <w:rsid w:val="00DC493E"/>
    <w:rsid w:val="00DC54C0"/>
    <w:rsid w:val="00DC5D17"/>
    <w:rsid w:val="00DC5E69"/>
    <w:rsid w:val="00DC6DF5"/>
    <w:rsid w:val="00DC7278"/>
    <w:rsid w:val="00DC74BF"/>
    <w:rsid w:val="00DC7FA5"/>
    <w:rsid w:val="00DD0132"/>
    <w:rsid w:val="00DD02CB"/>
    <w:rsid w:val="00DD0F71"/>
    <w:rsid w:val="00DD2955"/>
    <w:rsid w:val="00DD2B70"/>
    <w:rsid w:val="00DD3180"/>
    <w:rsid w:val="00DD35AB"/>
    <w:rsid w:val="00DD38CB"/>
    <w:rsid w:val="00DD39D2"/>
    <w:rsid w:val="00DD3DAD"/>
    <w:rsid w:val="00DD4A12"/>
    <w:rsid w:val="00DD51E8"/>
    <w:rsid w:val="00DD754F"/>
    <w:rsid w:val="00DD7C4E"/>
    <w:rsid w:val="00DE08B9"/>
    <w:rsid w:val="00DE0CF8"/>
    <w:rsid w:val="00DE2F85"/>
    <w:rsid w:val="00DE37C7"/>
    <w:rsid w:val="00DE3BB1"/>
    <w:rsid w:val="00DE5365"/>
    <w:rsid w:val="00DE5E2E"/>
    <w:rsid w:val="00DE680B"/>
    <w:rsid w:val="00DE7BC2"/>
    <w:rsid w:val="00DE7FB7"/>
    <w:rsid w:val="00DF015C"/>
    <w:rsid w:val="00DF03AE"/>
    <w:rsid w:val="00DF099C"/>
    <w:rsid w:val="00DF0EB3"/>
    <w:rsid w:val="00DF104E"/>
    <w:rsid w:val="00DF147F"/>
    <w:rsid w:val="00DF2414"/>
    <w:rsid w:val="00DF245B"/>
    <w:rsid w:val="00DF2D94"/>
    <w:rsid w:val="00DF2E33"/>
    <w:rsid w:val="00DF3610"/>
    <w:rsid w:val="00DF3C6E"/>
    <w:rsid w:val="00DF3EB7"/>
    <w:rsid w:val="00DF3ED6"/>
    <w:rsid w:val="00DF4C5E"/>
    <w:rsid w:val="00DF55D5"/>
    <w:rsid w:val="00DF5E7A"/>
    <w:rsid w:val="00DF715B"/>
    <w:rsid w:val="00DF7313"/>
    <w:rsid w:val="00DF74F7"/>
    <w:rsid w:val="00DF774B"/>
    <w:rsid w:val="00DF7BCA"/>
    <w:rsid w:val="00E01214"/>
    <w:rsid w:val="00E01A39"/>
    <w:rsid w:val="00E0266D"/>
    <w:rsid w:val="00E037A1"/>
    <w:rsid w:val="00E03AF8"/>
    <w:rsid w:val="00E04496"/>
    <w:rsid w:val="00E051AE"/>
    <w:rsid w:val="00E0528A"/>
    <w:rsid w:val="00E05935"/>
    <w:rsid w:val="00E0621A"/>
    <w:rsid w:val="00E062F9"/>
    <w:rsid w:val="00E06C58"/>
    <w:rsid w:val="00E077A9"/>
    <w:rsid w:val="00E07A18"/>
    <w:rsid w:val="00E07B3C"/>
    <w:rsid w:val="00E07C93"/>
    <w:rsid w:val="00E07F8A"/>
    <w:rsid w:val="00E1031C"/>
    <w:rsid w:val="00E1068D"/>
    <w:rsid w:val="00E10D91"/>
    <w:rsid w:val="00E10F4F"/>
    <w:rsid w:val="00E1101C"/>
    <w:rsid w:val="00E11B50"/>
    <w:rsid w:val="00E11DAD"/>
    <w:rsid w:val="00E122C0"/>
    <w:rsid w:val="00E12454"/>
    <w:rsid w:val="00E12979"/>
    <w:rsid w:val="00E131B0"/>
    <w:rsid w:val="00E135FA"/>
    <w:rsid w:val="00E13880"/>
    <w:rsid w:val="00E13CB6"/>
    <w:rsid w:val="00E14576"/>
    <w:rsid w:val="00E146CD"/>
    <w:rsid w:val="00E14EB4"/>
    <w:rsid w:val="00E14FE4"/>
    <w:rsid w:val="00E150F9"/>
    <w:rsid w:val="00E151AA"/>
    <w:rsid w:val="00E154D0"/>
    <w:rsid w:val="00E15A4B"/>
    <w:rsid w:val="00E16D61"/>
    <w:rsid w:val="00E16DF3"/>
    <w:rsid w:val="00E1735F"/>
    <w:rsid w:val="00E17371"/>
    <w:rsid w:val="00E17551"/>
    <w:rsid w:val="00E2053E"/>
    <w:rsid w:val="00E21299"/>
    <w:rsid w:val="00E21361"/>
    <w:rsid w:val="00E2229D"/>
    <w:rsid w:val="00E22458"/>
    <w:rsid w:val="00E23872"/>
    <w:rsid w:val="00E23A70"/>
    <w:rsid w:val="00E23A99"/>
    <w:rsid w:val="00E241CB"/>
    <w:rsid w:val="00E246F3"/>
    <w:rsid w:val="00E24D00"/>
    <w:rsid w:val="00E24EA9"/>
    <w:rsid w:val="00E24F32"/>
    <w:rsid w:val="00E24FAF"/>
    <w:rsid w:val="00E2526F"/>
    <w:rsid w:val="00E25302"/>
    <w:rsid w:val="00E25386"/>
    <w:rsid w:val="00E2622B"/>
    <w:rsid w:val="00E265D7"/>
    <w:rsid w:val="00E26ACD"/>
    <w:rsid w:val="00E26F38"/>
    <w:rsid w:val="00E305E9"/>
    <w:rsid w:val="00E30E5F"/>
    <w:rsid w:val="00E3174C"/>
    <w:rsid w:val="00E3246D"/>
    <w:rsid w:val="00E32BD9"/>
    <w:rsid w:val="00E345E8"/>
    <w:rsid w:val="00E348FE"/>
    <w:rsid w:val="00E34BBC"/>
    <w:rsid w:val="00E34E59"/>
    <w:rsid w:val="00E35138"/>
    <w:rsid w:val="00E35BF4"/>
    <w:rsid w:val="00E36CD3"/>
    <w:rsid w:val="00E37963"/>
    <w:rsid w:val="00E40691"/>
    <w:rsid w:val="00E409BA"/>
    <w:rsid w:val="00E40F9D"/>
    <w:rsid w:val="00E4181B"/>
    <w:rsid w:val="00E419D8"/>
    <w:rsid w:val="00E42D42"/>
    <w:rsid w:val="00E42EA8"/>
    <w:rsid w:val="00E430BB"/>
    <w:rsid w:val="00E43388"/>
    <w:rsid w:val="00E4361C"/>
    <w:rsid w:val="00E43DFD"/>
    <w:rsid w:val="00E44103"/>
    <w:rsid w:val="00E453D7"/>
    <w:rsid w:val="00E4581F"/>
    <w:rsid w:val="00E45B68"/>
    <w:rsid w:val="00E45F19"/>
    <w:rsid w:val="00E47955"/>
    <w:rsid w:val="00E47DFF"/>
    <w:rsid w:val="00E50A60"/>
    <w:rsid w:val="00E52A7B"/>
    <w:rsid w:val="00E52B84"/>
    <w:rsid w:val="00E53FC3"/>
    <w:rsid w:val="00E54B99"/>
    <w:rsid w:val="00E54CDE"/>
    <w:rsid w:val="00E56467"/>
    <w:rsid w:val="00E56C58"/>
    <w:rsid w:val="00E570C6"/>
    <w:rsid w:val="00E57761"/>
    <w:rsid w:val="00E57A6C"/>
    <w:rsid w:val="00E605EE"/>
    <w:rsid w:val="00E6236C"/>
    <w:rsid w:val="00E62399"/>
    <w:rsid w:val="00E6330C"/>
    <w:rsid w:val="00E654B0"/>
    <w:rsid w:val="00E65624"/>
    <w:rsid w:val="00E659E3"/>
    <w:rsid w:val="00E65C63"/>
    <w:rsid w:val="00E66519"/>
    <w:rsid w:val="00E66BCA"/>
    <w:rsid w:val="00E70512"/>
    <w:rsid w:val="00E70C46"/>
    <w:rsid w:val="00E71412"/>
    <w:rsid w:val="00E720AF"/>
    <w:rsid w:val="00E72163"/>
    <w:rsid w:val="00E72656"/>
    <w:rsid w:val="00E7270D"/>
    <w:rsid w:val="00E72BC3"/>
    <w:rsid w:val="00E72C2E"/>
    <w:rsid w:val="00E72DAC"/>
    <w:rsid w:val="00E72F30"/>
    <w:rsid w:val="00E72F90"/>
    <w:rsid w:val="00E735E5"/>
    <w:rsid w:val="00E74956"/>
    <w:rsid w:val="00E74B4C"/>
    <w:rsid w:val="00E74F74"/>
    <w:rsid w:val="00E80290"/>
    <w:rsid w:val="00E803BB"/>
    <w:rsid w:val="00E804DB"/>
    <w:rsid w:val="00E80A18"/>
    <w:rsid w:val="00E80E13"/>
    <w:rsid w:val="00E81A5A"/>
    <w:rsid w:val="00E822F7"/>
    <w:rsid w:val="00E82BA5"/>
    <w:rsid w:val="00E82FED"/>
    <w:rsid w:val="00E835C4"/>
    <w:rsid w:val="00E843CD"/>
    <w:rsid w:val="00E8448D"/>
    <w:rsid w:val="00E84D64"/>
    <w:rsid w:val="00E85423"/>
    <w:rsid w:val="00E86830"/>
    <w:rsid w:val="00E86B4B"/>
    <w:rsid w:val="00E86BBD"/>
    <w:rsid w:val="00E86EFC"/>
    <w:rsid w:val="00E86FC3"/>
    <w:rsid w:val="00E87B9C"/>
    <w:rsid w:val="00E90093"/>
    <w:rsid w:val="00E90416"/>
    <w:rsid w:val="00E90488"/>
    <w:rsid w:val="00E906E7"/>
    <w:rsid w:val="00E914B7"/>
    <w:rsid w:val="00E91964"/>
    <w:rsid w:val="00E92690"/>
    <w:rsid w:val="00E927ED"/>
    <w:rsid w:val="00E9408B"/>
    <w:rsid w:val="00E94461"/>
    <w:rsid w:val="00E94806"/>
    <w:rsid w:val="00E94B99"/>
    <w:rsid w:val="00E950DC"/>
    <w:rsid w:val="00E951CB"/>
    <w:rsid w:val="00E95516"/>
    <w:rsid w:val="00E95714"/>
    <w:rsid w:val="00E9621A"/>
    <w:rsid w:val="00E96FA2"/>
    <w:rsid w:val="00E972B1"/>
    <w:rsid w:val="00E97D2B"/>
    <w:rsid w:val="00EA002E"/>
    <w:rsid w:val="00EA104F"/>
    <w:rsid w:val="00EA120F"/>
    <w:rsid w:val="00EA1353"/>
    <w:rsid w:val="00EA1CDE"/>
    <w:rsid w:val="00EA23A3"/>
    <w:rsid w:val="00EA3C85"/>
    <w:rsid w:val="00EA3F0C"/>
    <w:rsid w:val="00EA4386"/>
    <w:rsid w:val="00EA46C4"/>
    <w:rsid w:val="00EA4FB6"/>
    <w:rsid w:val="00EA6214"/>
    <w:rsid w:val="00EA7213"/>
    <w:rsid w:val="00EA7583"/>
    <w:rsid w:val="00EA7623"/>
    <w:rsid w:val="00EA7891"/>
    <w:rsid w:val="00EB02BD"/>
    <w:rsid w:val="00EB0D0C"/>
    <w:rsid w:val="00EB1EAF"/>
    <w:rsid w:val="00EB2C58"/>
    <w:rsid w:val="00EB38A5"/>
    <w:rsid w:val="00EB4041"/>
    <w:rsid w:val="00EB5B39"/>
    <w:rsid w:val="00EB5EB1"/>
    <w:rsid w:val="00EB6245"/>
    <w:rsid w:val="00EB672E"/>
    <w:rsid w:val="00EB67E9"/>
    <w:rsid w:val="00EB6F21"/>
    <w:rsid w:val="00EB792E"/>
    <w:rsid w:val="00EC0553"/>
    <w:rsid w:val="00EC1EF6"/>
    <w:rsid w:val="00EC222F"/>
    <w:rsid w:val="00EC28C3"/>
    <w:rsid w:val="00EC41DD"/>
    <w:rsid w:val="00EC4AC0"/>
    <w:rsid w:val="00EC52FA"/>
    <w:rsid w:val="00EC559E"/>
    <w:rsid w:val="00EC6063"/>
    <w:rsid w:val="00EC66BD"/>
    <w:rsid w:val="00EC6841"/>
    <w:rsid w:val="00ED0A67"/>
    <w:rsid w:val="00ED0B9A"/>
    <w:rsid w:val="00ED1114"/>
    <w:rsid w:val="00ED2323"/>
    <w:rsid w:val="00ED232C"/>
    <w:rsid w:val="00ED23F0"/>
    <w:rsid w:val="00ED24A6"/>
    <w:rsid w:val="00ED24D6"/>
    <w:rsid w:val="00ED28EB"/>
    <w:rsid w:val="00ED2CA5"/>
    <w:rsid w:val="00ED2F4B"/>
    <w:rsid w:val="00ED3592"/>
    <w:rsid w:val="00ED44D5"/>
    <w:rsid w:val="00ED4991"/>
    <w:rsid w:val="00ED505F"/>
    <w:rsid w:val="00ED5BA7"/>
    <w:rsid w:val="00ED691B"/>
    <w:rsid w:val="00ED6991"/>
    <w:rsid w:val="00ED6CE1"/>
    <w:rsid w:val="00EE012A"/>
    <w:rsid w:val="00EE0AF7"/>
    <w:rsid w:val="00EE0E28"/>
    <w:rsid w:val="00EE1414"/>
    <w:rsid w:val="00EE16C6"/>
    <w:rsid w:val="00EE1DFD"/>
    <w:rsid w:val="00EE20D5"/>
    <w:rsid w:val="00EE2112"/>
    <w:rsid w:val="00EE22CD"/>
    <w:rsid w:val="00EE272D"/>
    <w:rsid w:val="00EE2A3D"/>
    <w:rsid w:val="00EE2B33"/>
    <w:rsid w:val="00EE2C64"/>
    <w:rsid w:val="00EE35F1"/>
    <w:rsid w:val="00EE3C62"/>
    <w:rsid w:val="00EE3E22"/>
    <w:rsid w:val="00EE4C97"/>
    <w:rsid w:val="00EE4E7A"/>
    <w:rsid w:val="00EE4F85"/>
    <w:rsid w:val="00EE5CC0"/>
    <w:rsid w:val="00EE6128"/>
    <w:rsid w:val="00EE639B"/>
    <w:rsid w:val="00EE6EE8"/>
    <w:rsid w:val="00EE7F5D"/>
    <w:rsid w:val="00EF042C"/>
    <w:rsid w:val="00EF11DB"/>
    <w:rsid w:val="00EF1736"/>
    <w:rsid w:val="00EF19EE"/>
    <w:rsid w:val="00EF1C57"/>
    <w:rsid w:val="00EF2105"/>
    <w:rsid w:val="00EF28D5"/>
    <w:rsid w:val="00EF3090"/>
    <w:rsid w:val="00EF317B"/>
    <w:rsid w:val="00EF3D03"/>
    <w:rsid w:val="00EF43D4"/>
    <w:rsid w:val="00EF4DF0"/>
    <w:rsid w:val="00EF5D89"/>
    <w:rsid w:val="00EF682A"/>
    <w:rsid w:val="00EF77EF"/>
    <w:rsid w:val="00EF7927"/>
    <w:rsid w:val="00EF7B1C"/>
    <w:rsid w:val="00F0067E"/>
    <w:rsid w:val="00F0069D"/>
    <w:rsid w:val="00F00896"/>
    <w:rsid w:val="00F00CA5"/>
    <w:rsid w:val="00F00CE4"/>
    <w:rsid w:val="00F012D4"/>
    <w:rsid w:val="00F01344"/>
    <w:rsid w:val="00F017F1"/>
    <w:rsid w:val="00F01CD5"/>
    <w:rsid w:val="00F01DE6"/>
    <w:rsid w:val="00F02812"/>
    <w:rsid w:val="00F02CB0"/>
    <w:rsid w:val="00F03698"/>
    <w:rsid w:val="00F03ACA"/>
    <w:rsid w:val="00F04799"/>
    <w:rsid w:val="00F048E3"/>
    <w:rsid w:val="00F059F1"/>
    <w:rsid w:val="00F069C6"/>
    <w:rsid w:val="00F06EE9"/>
    <w:rsid w:val="00F06FC3"/>
    <w:rsid w:val="00F0719C"/>
    <w:rsid w:val="00F072D8"/>
    <w:rsid w:val="00F076C0"/>
    <w:rsid w:val="00F078B6"/>
    <w:rsid w:val="00F1189E"/>
    <w:rsid w:val="00F13144"/>
    <w:rsid w:val="00F131D6"/>
    <w:rsid w:val="00F1412F"/>
    <w:rsid w:val="00F1484B"/>
    <w:rsid w:val="00F14B83"/>
    <w:rsid w:val="00F150A7"/>
    <w:rsid w:val="00F15DEB"/>
    <w:rsid w:val="00F16549"/>
    <w:rsid w:val="00F16B3A"/>
    <w:rsid w:val="00F1731D"/>
    <w:rsid w:val="00F1776B"/>
    <w:rsid w:val="00F17D5B"/>
    <w:rsid w:val="00F2008C"/>
    <w:rsid w:val="00F2056F"/>
    <w:rsid w:val="00F205E2"/>
    <w:rsid w:val="00F20603"/>
    <w:rsid w:val="00F206AE"/>
    <w:rsid w:val="00F207F9"/>
    <w:rsid w:val="00F211E2"/>
    <w:rsid w:val="00F2191A"/>
    <w:rsid w:val="00F2198A"/>
    <w:rsid w:val="00F2207B"/>
    <w:rsid w:val="00F225BA"/>
    <w:rsid w:val="00F23636"/>
    <w:rsid w:val="00F23AEF"/>
    <w:rsid w:val="00F250EF"/>
    <w:rsid w:val="00F255BE"/>
    <w:rsid w:val="00F257C5"/>
    <w:rsid w:val="00F25DF0"/>
    <w:rsid w:val="00F26FBE"/>
    <w:rsid w:val="00F27266"/>
    <w:rsid w:val="00F27D97"/>
    <w:rsid w:val="00F30A1E"/>
    <w:rsid w:val="00F30ECC"/>
    <w:rsid w:val="00F310E5"/>
    <w:rsid w:val="00F31409"/>
    <w:rsid w:val="00F3223D"/>
    <w:rsid w:val="00F32272"/>
    <w:rsid w:val="00F3293A"/>
    <w:rsid w:val="00F32FC5"/>
    <w:rsid w:val="00F3356E"/>
    <w:rsid w:val="00F33818"/>
    <w:rsid w:val="00F33943"/>
    <w:rsid w:val="00F3414A"/>
    <w:rsid w:val="00F35B26"/>
    <w:rsid w:val="00F35BD1"/>
    <w:rsid w:val="00F36FC4"/>
    <w:rsid w:val="00F374EB"/>
    <w:rsid w:val="00F40DF8"/>
    <w:rsid w:val="00F41BB8"/>
    <w:rsid w:val="00F41D5E"/>
    <w:rsid w:val="00F42680"/>
    <w:rsid w:val="00F42CC9"/>
    <w:rsid w:val="00F435FB"/>
    <w:rsid w:val="00F43671"/>
    <w:rsid w:val="00F436B4"/>
    <w:rsid w:val="00F44101"/>
    <w:rsid w:val="00F44172"/>
    <w:rsid w:val="00F44D24"/>
    <w:rsid w:val="00F45207"/>
    <w:rsid w:val="00F45D2D"/>
    <w:rsid w:val="00F45EB9"/>
    <w:rsid w:val="00F45F3F"/>
    <w:rsid w:val="00F462A1"/>
    <w:rsid w:val="00F462B3"/>
    <w:rsid w:val="00F465E7"/>
    <w:rsid w:val="00F4753D"/>
    <w:rsid w:val="00F47578"/>
    <w:rsid w:val="00F47B01"/>
    <w:rsid w:val="00F502D2"/>
    <w:rsid w:val="00F510E0"/>
    <w:rsid w:val="00F523FD"/>
    <w:rsid w:val="00F53207"/>
    <w:rsid w:val="00F53308"/>
    <w:rsid w:val="00F5368C"/>
    <w:rsid w:val="00F53982"/>
    <w:rsid w:val="00F547F9"/>
    <w:rsid w:val="00F56E84"/>
    <w:rsid w:val="00F5790F"/>
    <w:rsid w:val="00F605FF"/>
    <w:rsid w:val="00F60864"/>
    <w:rsid w:val="00F60D41"/>
    <w:rsid w:val="00F61171"/>
    <w:rsid w:val="00F61602"/>
    <w:rsid w:val="00F62A09"/>
    <w:rsid w:val="00F62C97"/>
    <w:rsid w:val="00F6307C"/>
    <w:rsid w:val="00F63090"/>
    <w:rsid w:val="00F631D0"/>
    <w:rsid w:val="00F633C4"/>
    <w:rsid w:val="00F636D9"/>
    <w:rsid w:val="00F63780"/>
    <w:rsid w:val="00F63C42"/>
    <w:rsid w:val="00F640DF"/>
    <w:rsid w:val="00F64665"/>
    <w:rsid w:val="00F6478D"/>
    <w:rsid w:val="00F65493"/>
    <w:rsid w:val="00F65CC9"/>
    <w:rsid w:val="00F6687A"/>
    <w:rsid w:val="00F66FA4"/>
    <w:rsid w:val="00F67D91"/>
    <w:rsid w:val="00F70691"/>
    <w:rsid w:val="00F70ED2"/>
    <w:rsid w:val="00F71950"/>
    <w:rsid w:val="00F71D4C"/>
    <w:rsid w:val="00F72CDA"/>
    <w:rsid w:val="00F7303B"/>
    <w:rsid w:val="00F73662"/>
    <w:rsid w:val="00F73D83"/>
    <w:rsid w:val="00F74756"/>
    <w:rsid w:val="00F75538"/>
    <w:rsid w:val="00F75F46"/>
    <w:rsid w:val="00F763C5"/>
    <w:rsid w:val="00F767D4"/>
    <w:rsid w:val="00F76B78"/>
    <w:rsid w:val="00F76BE0"/>
    <w:rsid w:val="00F77089"/>
    <w:rsid w:val="00F774A2"/>
    <w:rsid w:val="00F77D0D"/>
    <w:rsid w:val="00F77DE6"/>
    <w:rsid w:val="00F815F4"/>
    <w:rsid w:val="00F83A7D"/>
    <w:rsid w:val="00F84D02"/>
    <w:rsid w:val="00F85166"/>
    <w:rsid w:val="00F85D4C"/>
    <w:rsid w:val="00F86907"/>
    <w:rsid w:val="00F869C8"/>
    <w:rsid w:val="00F86D4A"/>
    <w:rsid w:val="00F8726E"/>
    <w:rsid w:val="00F87A38"/>
    <w:rsid w:val="00F9282C"/>
    <w:rsid w:val="00F92B14"/>
    <w:rsid w:val="00F94125"/>
    <w:rsid w:val="00F94201"/>
    <w:rsid w:val="00F9455F"/>
    <w:rsid w:val="00F945FE"/>
    <w:rsid w:val="00F948D2"/>
    <w:rsid w:val="00F94BB6"/>
    <w:rsid w:val="00F95369"/>
    <w:rsid w:val="00F9564E"/>
    <w:rsid w:val="00F95975"/>
    <w:rsid w:val="00F95EBA"/>
    <w:rsid w:val="00F95ECA"/>
    <w:rsid w:val="00F961DD"/>
    <w:rsid w:val="00F96479"/>
    <w:rsid w:val="00F96511"/>
    <w:rsid w:val="00F966E8"/>
    <w:rsid w:val="00F96C56"/>
    <w:rsid w:val="00F96C79"/>
    <w:rsid w:val="00F9706A"/>
    <w:rsid w:val="00F97142"/>
    <w:rsid w:val="00F9765F"/>
    <w:rsid w:val="00F97781"/>
    <w:rsid w:val="00F97815"/>
    <w:rsid w:val="00FA03F9"/>
    <w:rsid w:val="00FA1445"/>
    <w:rsid w:val="00FA1A8C"/>
    <w:rsid w:val="00FA1FF1"/>
    <w:rsid w:val="00FA23CF"/>
    <w:rsid w:val="00FA30FB"/>
    <w:rsid w:val="00FA38CC"/>
    <w:rsid w:val="00FA4272"/>
    <w:rsid w:val="00FA50B0"/>
    <w:rsid w:val="00FA5242"/>
    <w:rsid w:val="00FA59E2"/>
    <w:rsid w:val="00FA6E43"/>
    <w:rsid w:val="00FA7248"/>
    <w:rsid w:val="00FA757A"/>
    <w:rsid w:val="00FA790C"/>
    <w:rsid w:val="00FA7FE8"/>
    <w:rsid w:val="00FB0646"/>
    <w:rsid w:val="00FB0C4B"/>
    <w:rsid w:val="00FB1485"/>
    <w:rsid w:val="00FB170A"/>
    <w:rsid w:val="00FB2720"/>
    <w:rsid w:val="00FB29CA"/>
    <w:rsid w:val="00FB2AAC"/>
    <w:rsid w:val="00FB3963"/>
    <w:rsid w:val="00FB3AD4"/>
    <w:rsid w:val="00FB4C10"/>
    <w:rsid w:val="00FB4E66"/>
    <w:rsid w:val="00FB4FAB"/>
    <w:rsid w:val="00FB5744"/>
    <w:rsid w:val="00FB5FD0"/>
    <w:rsid w:val="00FB721D"/>
    <w:rsid w:val="00FB784D"/>
    <w:rsid w:val="00FB7C16"/>
    <w:rsid w:val="00FC02C1"/>
    <w:rsid w:val="00FC03FE"/>
    <w:rsid w:val="00FC1493"/>
    <w:rsid w:val="00FC2638"/>
    <w:rsid w:val="00FC28FE"/>
    <w:rsid w:val="00FC3461"/>
    <w:rsid w:val="00FC38D8"/>
    <w:rsid w:val="00FC3CF7"/>
    <w:rsid w:val="00FC4169"/>
    <w:rsid w:val="00FC49F6"/>
    <w:rsid w:val="00FC58EA"/>
    <w:rsid w:val="00FC605C"/>
    <w:rsid w:val="00FC6094"/>
    <w:rsid w:val="00FC6C61"/>
    <w:rsid w:val="00FC7D22"/>
    <w:rsid w:val="00FD016F"/>
    <w:rsid w:val="00FD109D"/>
    <w:rsid w:val="00FD1F25"/>
    <w:rsid w:val="00FD269E"/>
    <w:rsid w:val="00FD2D22"/>
    <w:rsid w:val="00FD37AC"/>
    <w:rsid w:val="00FD3A3C"/>
    <w:rsid w:val="00FD3F54"/>
    <w:rsid w:val="00FD43F7"/>
    <w:rsid w:val="00FD46D1"/>
    <w:rsid w:val="00FD5774"/>
    <w:rsid w:val="00FD621F"/>
    <w:rsid w:val="00FD69C5"/>
    <w:rsid w:val="00FD75A1"/>
    <w:rsid w:val="00FD76BF"/>
    <w:rsid w:val="00FE0DA0"/>
    <w:rsid w:val="00FE1194"/>
    <w:rsid w:val="00FE1F7A"/>
    <w:rsid w:val="00FE2409"/>
    <w:rsid w:val="00FE2665"/>
    <w:rsid w:val="00FE2F8B"/>
    <w:rsid w:val="00FE3431"/>
    <w:rsid w:val="00FE363B"/>
    <w:rsid w:val="00FE5409"/>
    <w:rsid w:val="00FE569E"/>
    <w:rsid w:val="00FE5AA7"/>
    <w:rsid w:val="00FE5FF0"/>
    <w:rsid w:val="00FE6A21"/>
    <w:rsid w:val="00FE7737"/>
    <w:rsid w:val="00FE7917"/>
    <w:rsid w:val="00FE7AF8"/>
    <w:rsid w:val="00FE7EE5"/>
    <w:rsid w:val="00FF02BD"/>
    <w:rsid w:val="00FF070B"/>
    <w:rsid w:val="00FF0BD0"/>
    <w:rsid w:val="00FF0FFB"/>
    <w:rsid w:val="00FF1D58"/>
    <w:rsid w:val="00FF1E9C"/>
    <w:rsid w:val="00FF2B36"/>
    <w:rsid w:val="00FF41AB"/>
    <w:rsid w:val="00FF452E"/>
    <w:rsid w:val="00FF47D5"/>
    <w:rsid w:val="00FF5015"/>
    <w:rsid w:val="00FF5819"/>
    <w:rsid w:val="00FF5B2B"/>
    <w:rsid w:val="00FF5FE4"/>
    <w:rsid w:val="00FF67AC"/>
    <w:rsid w:val="00FF67F3"/>
    <w:rsid w:val="00FF6B58"/>
    <w:rsid w:val="00FF6D17"/>
    <w:rsid w:val="00FF761D"/>
    <w:rsid w:val="00FF7C39"/>
    <w:rsid w:val="00FF7FF3"/>
  </w:rsids>
  <m:mathPr>
    <m:mathFont m:val="Cambria Math"/>
    <m:brkBin m:val="before"/>
    <m:brkBinSub m:val="--"/>
    <m:smallFrac m:val="0"/>
    <m:dispDef/>
    <m:lMargin m:val="0"/>
    <m:rMargin m:val="0"/>
    <m:defJc m:val="centerGroup"/>
    <m:wrapIndent m:val="1440"/>
    <m:intLim m:val="subSup"/>
    <m:naryLim m:val="undOvr"/>
  </m:mathPr>
  <w:themeFontLang w:val="en-US" w:bidi="s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53F08E"/>
  <w15:chartTrackingRefBased/>
  <w15:docId w15:val="{9FFA2A84-B306-48A8-A476-3B34E9E9C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uiPriority="9" w:qFormat="1"/>
    <w:lsdException w:name="heading 5" w:semiHidden="1" w:uiPriority="9"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note text" w:uiPriority="99"/>
    <w:lsdException w:name="footer" w:uiPriority="99"/>
    <w:lsdException w:name="caption" w:semiHidden="1" w:unhideWhenUsed="1" w:qFormat="1"/>
    <w:lsdException w:name="footnote reference" w:uiPriority="99" w:qFormat="1"/>
    <w:lsdException w:name="List Number" w:uiPriority="99"/>
    <w:lsdException w:name="Title" w:uiPriority="1" w:qFormat="1"/>
    <w:lsdException w:name="Body Text" w:uiPriority="1" w:qFormat="1"/>
    <w:lsdException w:name="Subtitle" w:qFormat="1"/>
    <w:lsdException w:name="Hyperlink" w:uiPriority="99"/>
    <w:lsdException w:name="FollowedHyperlink" w:uiPriority="99"/>
    <w:lsdException w:name="Strong" w:qFormat="1"/>
    <w:lsdException w:name="Emphasis" w:uiPriority="20" w:qFormat="1"/>
    <w:lsdException w:name="Normal (Web)" w:uiPriority="99"/>
    <w:lsdException w:name="HTML Keyboard" w:semiHidden="1" w:unhideWhenUsed="1"/>
    <w:lsdException w:name="HTML Preformatted"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0F4F"/>
    <w:pPr>
      <w:autoSpaceDE w:val="0"/>
      <w:autoSpaceDN w:val="0"/>
      <w:adjustRightInd w:val="0"/>
      <w:spacing w:line="300" w:lineRule="atLeast"/>
      <w:jc w:val="both"/>
    </w:pPr>
    <w:rPr>
      <w:rFonts w:ascii="Calibri" w:hAnsi="Calibri" w:cs="Calibri"/>
      <w:bCs/>
      <w:sz w:val="22"/>
      <w:lang w:val="en-GB" w:eastAsia="hu-HU"/>
    </w:rPr>
  </w:style>
  <w:style w:type="paragraph" w:styleId="Ttol1">
    <w:name w:val="heading 1"/>
    <w:basedOn w:val="Normal"/>
    <w:next w:val="Normal"/>
    <w:link w:val="Ttol1Car"/>
    <w:autoRedefine/>
    <w:uiPriority w:val="9"/>
    <w:qFormat/>
    <w:rsid w:val="00E23872"/>
    <w:pPr>
      <w:keepNext/>
      <w:numPr>
        <w:numId w:val="7"/>
      </w:numPr>
      <w:spacing w:before="240" w:line="240" w:lineRule="auto"/>
      <w:jc w:val="left"/>
      <w:outlineLvl w:val="0"/>
    </w:pPr>
    <w:rPr>
      <w:b/>
      <w:bCs w:val="0"/>
      <w:caps/>
      <w:kern w:val="32"/>
      <w:sz w:val="28"/>
    </w:rPr>
  </w:style>
  <w:style w:type="paragraph" w:styleId="Ttol2">
    <w:name w:val="heading 2"/>
    <w:basedOn w:val="Normal"/>
    <w:next w:val="Normal"/>
    <w:link w:val="Ttol2Car"/>
    <w:qFormat/>
    <w:rsid w:val="00E10F4F"/>
    <w:pPr>
      <w:keepNext/>
      <w:spacing w:before="120" w:after="120"/>
      <w:ind w:left="567" w:hanging="567"/>
      <w:outlineLvl w:val="1"/>
    </w:pPr>
    <w:rPr>
      <w:b/>
      <w:bCs w:val="0"/>
      <w:iCs/>
      <w:sz w:val="24"/>
      <w:szCs w:val="24"/>
    </w:rPr>
  </w:style>
  <w:style w:type="paragraph" w:styleId="Ttol3">
    <w:name w:val="heading 3"/>
    <w:aliases w:val="Article"/>
    <w:basedOn w:val="Normal"/>
    <w:next w:val="Normal"/>
    <w:link w:val="Ttol3Car"/>
    <w:qFormat/>
    <w:rsid w:val="00537470"/>
    <w:pPr>
      <w:keepNext/>
      <w:spacing w:before="240" w:after="60"/>
      <w:outlineLvl w:val="2"/>
    </w:pPr>
    <w:rPr>
      <w:b/>
      <w:bCs w:val="0"/>
      <w:szCs w:val="26"/>
    </w:rPr>
  </w:style>
  <w:style w:type="paragraph" w:styleId="Ttol4">
    <w:name w:val="heading 4"/>
    <w:basedOn w:val="Normal"/>
    <w:next w:val="Normal"/>
    <w:link w:val="Ttol4Car"/>
    <w:uiPriority w:val="9"/>
    <w:qFormat/>
    <w:rsid w:val="00E72DAC"/>
    <w:pPr>
      <w:keepNext/>
      <w:spacing w:before="240" w:after="60"/>
      <w:outlineLvl w:val="3"/>
    </w:pPr>
    <w:rPr>
      <w:b/>
      <w:bCs w:val="0"/>
      <w:sz w:val="28"/>
      <w:szCs w:val="28"/>
    </w:rPr>
  </w:style>
  <w:style w:type="paragraph" w:styleId="Ttol5">
    <w:name w:val="heading 5"/>
    <w:basedOn w:val="Normal"/>
    <w:next w:val="Normal"/>
    <w:link w:val="Ttol5Car"/>
    <w:uiPriority w:val="9"/>
    <w:qFormat/>
    <w:rsid w:val="006750FA"/>
    <w:pPr>
      <w:spacing w:before="240" w:after="60"/>
      <w:ind w:left="1008" w:hanging="1008"/>
      <w:outlineLvl w:val="4"/>
    </w:pPr>
    <w:rPr>
      <w:b/>
      <w:bCs w:val="0"/>
      <w:i/>
      <w:iCs/>
      <w:sz w:val="26"/>
      <w:szCs w:val="26"/>
    </w:rPr>
  </w:style>
  <w:style w:type="paragraph" w:styleId="Ttol6">
    <w:name w:val="heading 6"/>
    <w:basedOn w:val="Normal"/>
    <w:next w:val="Normal"/>
    <w:link w:val="Ttol6Car"/>
    <w:semiHidden/>
    <w:unhideWhenUsed/>
    <w:qFormat/>
    <w:rsid w:val="006750FA"/>
    <w:pPr>
      <w:spacing w:before="240" w:after="60"/>
      <w:ind w:left="1152" w:hanging="1152"/>
      <w:outlineLvl w:val="5"/>
    </w:pPr>
    <w:rPr>
      <w:b/>
      <w:bCs w:val="0"/>
      <w:szCs w:val="22"/>
    </w:rPr>
  </w:style>
  <w:style w:type="paragraph" w:styleId="Ttol7">
    <w:name w:val="heading 7"/>
    <w:basedOn w:val="Normal"/>
    <w:next w:val="Normal"/>
    <w:qFormat/>
    <w:rsid w:val="005A18A5"/>
    <w:pPr>
      <w:spacing w:before="240" w:after="60"/>
      <w:outlineLvl w:val="6"/>
    </w:pPr>
  </w:style>
  <w:style w:type="paragraph" w:styleId="Ttol8">
    <w:name w:val="heading 8"/>
    <w:basedOn w:val="Normal"/>
    <w:next w:val="Normal"/>
    <w:link w:val="Ttol8Car"/>
    <w:semiHidden/>
    <w:unhideWhenUsed/>
    <w:qFormat/>
    <w:rsid w:val="006750FA"/>
    <w:pPr>
      <w:spacing w:before="240" w:after="60"/>
      <w:ind w:left="1440" w:hanging="1440"/>
      <w:outlineLvl w:val="7"/>
    </w:pPr>
    <w:rPr>
      <w:i/>
      <w:iCs/>
    </w:rPr>
  </w:style>
  <w:style w:type="paragraph" w:styleId="Ttol9">
    <w:name w:val="heading 9"/>
    <w:basedOn w:val="Normal"/>
    <w:next w:val="Normal"/>
    <w:link w:val="Ttol9Car"/>
    <w:semiHidden/>
    <w:unhideWhenUsed/>
    <w:qFormat/>
    <w:rsid w:val="006750FA"/>
    <w:pPr>
      <w:spacing w:before="240" w:after="60"/>
      <w:ind w:left="1584" w:hanging="1584"/>
      <w:outlineLvl w:val="8"/>
    </w:pPr>
    <w:rPr>
      <w:rFonts w:ascii="Cambria" w:hAnsi="Cambria"/>
      <w:szCs w:val="22"/>
    </w:rPr>
  </w:style>
  <w:style w:type="character" w:default="1" w:styleId="Lletraperdefectedelpargraf">
    <w:name w:val="Default Paragraph Font"/>
    <w:uiPriority w:val="1"/>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Textdeglobus">
    <w:name w:val="Balloon Text"/>
    <w:basedOn w:val="Normal"/>
    <w:link w:val="TextdeglobusCar"/>
    <w:uiPriority w:val="99"/>
    <w:semiHidden/>
    <w:rsid w:val="006476EF"/>
    <w:rPr>
      <w:rFonts w:ascii="Tahoma" w:hAnsi="Tahoma" w:cs="Tahoma"/>
      <w:sz w:val="16"/>
      <w:szCs w:val="16"/>
    </w:rPr>
  </w:style>
  <w:style w:type="paragraph" w:customStyle="1" w:styleId="CharChar1CharChar">
    <w:name w:val="Char Char1 Char Char"/>
    <w:basedOn w:val="Normal"/>
    <w:rsid w:val="00905F36"/>
    <w:pPr>
      <w:spacing w:after="160" w:line="240" w:lineRule="exact"/>
    </w:pPr>
    <w:rPr>
      <w:rFonts w:ascii="Tahoma" w:hAnsi="Tahoma"/>
      <w:sz w:val="20"/>
      <w:lang w:val="en-US" w:eastAsia="en-US"/>
    </w:rPr>
  </w:style>
  <w:style w:type="paragraph" w:styleId="IDC1">
    <w:name w:val="toc 1"/>
    <w:basedOn w:val="Normal"/>
    <w:next w:val="Normal"/>
    <w:autoRedefine/>
    <w:uiPriority w:val="39"/>
    <w:rsid w:val="00513F19"/>
    <w:pPr>
      <w:spacing w:before="120"/>
      <w:jc w:val="left"/>
    </w:pPr>
    <w:rPr>
      <w:b/>
      <w:i/>
      <w:iCs/>
      <w:sz w:val="24"/>
      <w:szCs w:val="24"/>
    </w:rPr>
  </w:style>
  <w:style w:type="paragraph" w:styleId="IDC2">
    <w:name w:val="toc 2"/>
    <w:basedOn w:val="Normal"/>
    <w:next w:val="Normal"/>
    <w:autoRedefine/>
    <w:uiPriority w:val="39"/>
    <w:rsid w:val="00537470"/>
    <w:pPr>
      <w:tabs>
        <w:tab w:val="left" w:pos="1100"/>
        <w:tab w:val="left" w:pos="1134"/>
        <w:tab w:val="right" w:leader="underscore" w:pos="9394"/>
      </w:tabs>
      <w:spacing w:before="120"/>
      <w:ind w:left="220"/>
      <w:jc w:val="left"/>
    </w:pPr>
    <w:rPr>
      <w:b/>
      <w:szCs w:val="22"/>
    </w:rPr>
  </w:style>
  <w:style w:type="paragraph" w:styleId="IDC3">
    <w:name w:val="toc 3"/>
    <w:basedOn w:val="Normal"/>
    <w:next w:val="Normal"/>
    <w:autoRedefine/>
    <w:uiPriority w:val="39"/>
    <w:rsid w:val="00AE3173"/>
    <w:pPr>
      <w:ind w:left="440"/>
      <w:jc w:val="left"/>
    </w:pPr>
    <w:rPr>
      <w:bCs w:val="0"/>
      <w:sz w:val="20"/>
    </w:rPr>
  </w:style>
  <w:style w:type="paragraph" w:styleId="IDC4">
    <w:name w:val="toc 4"/>
    <w:basedOn w:val="Normal"/>
    <w:next w:val="Normal"/>
    <w:autoRedefine/>
    <w:semiHidden/>
    <w:rsid w:val="00FF5FE4"/>
    <w:pPr>
      <w:ind w:left="660"/>
      <w:jc w:val="left"/>
    </w:pPr>
    <w:rPr>
      <w:bCs w:val="0"/>
      <w:sz w:val="20"/>
    </w:rPr>
  </w:style>
  <w:style w:type="paragraph" w:styleId="IDC5">
    <w:name w:val="toc 5"/>
    <w:basedOn w:val="Normal"/>
    <w:next w:val="Normal"/>
    <w:autoRedefine/>
    <w:semiHidden/>
    <w:rsid w:val="00FF5FE4"/>
    <w:pPr>
      <w:ind w:left="880"/>
      <w:jc w:val="left"/>
    </w:pPr>
    <w:rPr>
      <w:bCs w:val="0"/>
      <w:sz w:val="20"/>
    </w:rPr>
  </w:style>
  <w:style w:type="paragraph" w:styleId="IDC6">
    <w:name w:val="toc 6"/>
    <w:basedOn w:val="Normal"/>
    <w:next w:val="Normal"/>
    <w:autoRedefine/>
    <w:semiHidden/>
    <w:rsid w:val="00FF5FE4"/>
    <w:pPr>
      <w:ind w:left="1100"/>
      <w:jc w:val="left"/>
    </w:pPr>
    <w:rPr>
      <w:bCs w:val="0"/>
      <w:sz w:val="20"/>
    </w:rPr>
  </w:style>
  <w:style w:type="paragraph" w:styleId="IDC7">
    <w:name w:val="toc 7"/>
    <w:basedOn w:val="Normal"/>
    <w:next w:val="Normal"/>
    <w:autoRedefine/>
    <w:semiHidden/>
    <w:rsid w:val="00FF5FE4"/>
    <w:pPr>
      <w:ind w:left="1320"/>
      <w:jc w:val="left"/>
    </w:pPr>
    <w:rPr>
      <w:bCs w:val="0"/>
      <w:sz w:val="20"/>
    </w:rPr>
  </w:style>
  <w:style w:type="paragraph" w:styleId="IDC8">
    <w:name w:val="toc 8"/>
    <w:basedOn w:val="Normal"/>
    <w:next w:val="Normal"/>
    <w:autoRedefine/>
    <w:semiHidden/>
    <w:rsid w:val="00FF5FE4"/>
    <w:pPr>
      <w:ind w:left="1540"/>
      <w:jc w:val="left"/>
    </w:pPr>
    <w:rPr>
      <w:bCs w:val="0"/>
      <w:sz w:val="20"/>
    </w:rPr>
  </w:style>
  <w:style w:type="paragraph" w:styleId="IDC9">
    <w:name w:val="toc 9"/>
    <w:basedOn w:val="Normal"/>
    <w:next w:val="Normal"/>
    <w:autoRedefine/>
    <w:semiHidden/>
    <w:rsid w:val="00FF5FE4"/>
    <w:pPr>
      <w:ind w:left="1760"/>
      <w:jc w:val="left"/>
    </w:pPr>
    <w:rPr>
      <w:bCs w:val="0"/>
      <w:sz w:val="20"/>
    </w:rPr>
  </w:style>
  <w:style w:type="character" w:styleId="Enlla">
    <w:name w:val="Hyperlink"/>
    <w:uiPriority w:val="99"/>
    <w:rsid w:val="00FF5FE4"/>
    <w:rPr>
      <w:color w:val="0000FF"/>
      <w:u w:val="single"/>
    </w:rPr>
  </w:style>
  <w:style w:type="paragraph" w:customStyle="1" w:styleId="Char">
    <w:name w:val="Char"/>
    <w:basedOn w:val="Normal"/>
    <w:rsid w:val="00E04496"/>
    <w:pPr>
      <w:spacing w:after="160" w:line="240" w:lineRule="exact"/>
    </w:pPr>
    <w:rPr>
      <w:rFonts w:ascii="Tahoma" w:hAnsi="Tahoma"/>
      <w:sz w:val="20"/>
      <w:lang w:val="en-US" w:eastAsia="en-US"/>
    </w:rPr>
  </w:style>
  <w:style w:type="paragraph" w:customStyle="1" w:styleId="SzvegOP">
    <w:name w:val="Szöveg OP"/>
    <w:basedOn w:val="Normal"/>
    <w:link w:val="SzvegOPChar"/>
    <w:autoRedefine/>
    <w:rsid w:val="00644738"/>
    <w:pPr>
      <w:tabs>
        <w:tab w:val="left" w:pos="720"/>
        <w:tab w:val="left" w:pos="4820"/>
      </w:tabs>
      <w:ind w:right="6378"/>
    </w:pPr>
    <w:rPr>
      <w:rFonts w:ascii="Open Sans" w:hAnsi="Open Sans" w:cs="Open Sans"/>
      <w:sz w:val="20"/>
      <w:lang w:val="x-none"/>
    </w:rPr>
  </w:style>
  <w:style w:type="character" w:customStyle="1" w:styleId="SzvegOPChar">
    <w:name w:val="Szöveg OP Char"/>
    <w:link w:val="SzvegOP"/>
    <w:rsid w:val="00644738"/>
    <w:rPr>
      <w:rFonts w:ascii="Open Sans" w:hAnsi="Open Sans" w:cs="Open Sans"/>
      <w:lang w:val="x-none" w:eastAsia="hu-HU"/>
    </w:rPr>
  </w:style>
  <w:style w:type="paragraph" w:customStyle="1" w:styleId="Stlus6">
    <w:name w:val="Stílus 6"/>
    <w:basedOn w:val="Normal"/>
    <w:rsid w:val="00617EB0"/>
    <w:pPr>
      <w:keepNext/>
      <w:numPr>
        <w:ilvl w:val="2"/>
        <w:numId w:val="2"/>
      </w:numPr>
      <w:spacing w:before="120" w:after="120"/>
      <w:outlineLvl w:val="3"/>
    </w:pPr>
    <w:rPr>
      <w:rFonts w:ascii="Arial" w:hAnsi="Arial" w:cs="Arial"/>
      <w:b/>
      <w:bCs w:val="0"/>
      <w:szCs w:val="22"/>
    </w:rPr>
  </w:style>
  <w:style w:type="paragraph" w:customStyle="1" w:styleId="CharCharCharCharCharChar1CharChar1">
    <w:name w:val="Char Char Char Char Char Char1 Char Char1"/>
    <w:basedOn w:val="Normal"/>
    <w:link w:val="CharCharCharCharCharChar1CharChar1Char"/>
    <w:rsid w:val="00F3293A"/>
    <w:pPr>
      <w:spacing w:after="160" w:line="240" w:lineRule="exact"/>
    </w:pPr>
    <w:rPr>
      <w:rFonts w:ascii="Tahoma" w:hAnsi="Tahoma"/>
      <w:sz w:val="20"/>
      <w:lang w:val="en-US" w:eastAsia="en-US"/>
    </w:rPr>
  </w:style>
  <w:style w:type="paragraph" w:styleId="Textdenotaapeudepgina">
    <w:name w:val="footnote text"/>
    <w:aliases w:val="stile 1,Footnote,Footnote1,Footnote2,Footnote3,Footnote4,Footnote5,Footnote6,Footnote7,Footnote8,Footnote9,Footnote10,Footnote11,Footnote21,Footnote31,Footnote41,Footnote51,Footnote61,Footnote71,Footnote81,Footnote91,f"/>
    <w:basedOn w:val="Normal"/>
    <w:link w:val="TextdenotaapeudepginaCar"/>
    <w:uiPriority w:val="99"/>
    <w:rsid w:val="0018511B"/>
    <w:rPr>
      <w:sz w:val="20"/>
      <w:lang w:val="en-US" w:eastAsia="en-US"/>
    </w:rPr>
  </w:style>
  <w:style w:type="character" w:styleId="Refernciadenotaapeudepgina">
    <w:name w:val="footnote reference"/>
    <w:aliases w:val="ESPON Footnote No,PGI Fußnote Ziffer,PGI Fußnote Ziffer + Times New Roman,12 b.,Zúžené o ...,Footnote call,BVI fnr,SUPERS,Footnote symbol,(Footnote Reference),Voetnootverwijzing,Times 10 Point,Exposant 3 Point,stylish"/>
    <w:link w:val="BVIfnrZnak"/>
    <w:uiPriority w:val="99"/>
    <w:qFormat/>
    <w:rsid w:val="0018511B"/>
    <w:rPr>
      <w:vertAlign w:val="superscript"/>
    </w:rPr>
  </w:style>
  <w:style w:type="character" w:customStyle="1" w:styleId="CelanTvrtkoJosip">
    <w:name w:val="CelanTvrtkoJosip"/>
    <w:semiHidden/>
    <w:rsid w:val="0018511B"/>
    <w:rPr>
      <w:rFonts w:ascii="Arial" w:hAnsi="Arial" w:cs="Arial"/>
      <w:color w:val="auto"/>
      <w:sz w:val="20"/>
      <w:szCs w:val="20"/>
    </w:rPr>
  </w:style>
  <w:style w:type="paragraph" w:customStyle="1" w:styleId="CharChar1CharCharCharCharCharChar">
    <w:name w:val="Char Char1 Char Char Char Char Char Char"/>
    <w:basedOn w:val="Normal"/>
    <w:next w:val="Normal"/>
    <w:rsid w:val="00BB256C"/>
    <w:pPr>
      <w:keepNext/>
      <w:spacing w:before="240" w:after="240"/>
      <w:jc w:val="center"/>
    </w:pPr>
    <w:rPr>
      <w:b/>
      <w:bCs w:val="0"/>
      <w:snapToGrid w:val="0"/>
      <w:lang w:eastAsia="en-GB"/>
    </w:rPr>
  </w:style>
  <w:style w:type="table" w:styleId="Taulaambquadrcula">
    <w:name w:val="Table Grid"/>
    <w:basedOn w:val="Taulanormal"/>
    <w:rsid w:val="00901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alera">
    <w:name w:val="header"/>
    <w:basedOn w:val="Normal"/>
    <w:link w:val="CapaleraCar"/>
    <w:rsid w:val="00052B04"/>
    <w:pPr>
      <w:tabs>
        <w:tab w:val="center" w:pos="4536"/>
        <w:tab w:val="right" w:pos="9072"/>
      </w:tabs>
    </w:pPr>
  </w:style>
  <w:style w:type="paragraph" w:customStyle="1" w:styleId="CharChar">
    <w:name w:val="Char Char"/>
    <w:basedOn w:val="Normal"/>
    <w:rsid w:val="00553066"/>
    <w:pPr>
      <w:spacing w:after="160" w:line="240" w:lineRule="exact"/>
    </w:pPr>
    <w:rPr>
      <w:rFonts w:ascii="Tahoma" w:hAnsi="Tahoma"/>
      <w:sz w:val="20"/>
      <w:lang w:val="en-US" w:eastAsia="en-US"/>
    </w:rPr>
  </w:style>
  <w:style w:type="paragraph" w:styleId="Textindependent">
    <w:name w:val="Body Text"/>
    <w:basedOn w:val="Normal"/>
    <w:link w:val="TextindependentCar"/>
    <w:uiPriority w:val="1"/>
    <w:qFormat/>
    <w:rsid w:val="00FD37AC"/>
    <w:pPr>
      <w:widowControl w:val="0"/>
    </w:pPr>
  </w:style>
  <w:style w:type="character" w:styleId="Enllavisitat">
    <w:name w:val="FollowedHyperlink"/>
    <w:uiPriority w:val="99"/>
    <w:rsid w:val="0020219F"/>
    <w:rPr>
      <w:color w:val="800080"/>
      <w:u w:val="single"/>
    </w:rPr>
  </w:style>
  <w:style w:type="paragraph" w:styleId="Textindependent2">
    <w:name w:val="Body Text 2"/>
    <w:basedOn w:val="Normal"/>
    <w:rsid w:val="008A705E"/>
    <w:pPr>
      <w:spacing w:after="120" w:line="480" w:lineRule="auto"/>
    </w:pPr>
  </w:style>
  <w:style w:type="paragraph" w:customStyle="1" w:styleId="Text2">
    <w:name w:val="Text 2"/>
    <w:basedOn w:val="Normal"/>
    <w:rsid w:val="008A705E"/>
    <w:pPr>
      <w:tabs>
        <w:tab w:val="left" w:pos="2161"/>
      </w:tabs>
      <w:spacing w:after="240"/>
      <w:ind w:left="1202"/>
    </w:pPr>
    <w:rPr>
      <w:snapToGrid w:val="0"/>
      <w:lang w:eastAsia="en-US"/>
    </w:rPr>
  </w:style>
  <w:style w:type="paragraph" w:customStyle="1" w:styleId="CharChar1CharCharCharCharChar">
    <w:name w:val="Char Char1 Char Char Char Char Char"/>
    <w:basedOn w:val="Normal"/>
    <w:rsid w:val="00B71F3D"/>
    <w:pPr>
      <w:spacing w:after="160" w:line="240" w:lineRule="exact"/>
    </w:pPr>
    <w:rPr>
      <w:rFonts w:ascii="Tahoma" w:hAnsi="Tahoma"/>
      <w:sz w:val="20"/>
      <w:lang w:val="en-US" w:eastAsia="en-US"/>
    </w:rPr>
  </w:style>
  <w:style w:type="character" w:styleId="Textennegreta">
    <w:name w:val="Strong"/>
    <w:qFormat/>
    <w:rsid w:val="0093012E"/>
    <w:rPr>
      <w:bCs/>
    </w:rPr>
  </w:style>
  <w:style w:type="character" w:customStyle="1" w:styleId="CharCharCharCharCharChar1CharChar1Char">
    <w:name w:val="Char Char Char Char Char Char1 Char Char1 Char"/>
    <w:link w:val="CharCharCharCharCharChar1CharChar1"/>
    <w:rsid w:val="00B71F3D"/>
    <w:rPr>
      <w:rFonts w:ascii="Tahoma" w:hAnsi="Tahoma"/>
      <w:lang w:val="en-US" w:eastAsia="en-US" w:bidi="ar-SA"/>
    </w:rPr>
  </w:style>
  <w:style w:type="character" w:styleId="Refernciadecomentari">
    <w:name w:val="annotation reference"/>
    <w:rsid w:val="00CE5894"/>
    <w:rPr>
      <w:sz w:val="16"/>
      <w:szCs w:val="16"/>
    </w:rPr>
  </w:style>
  <w:style w:type="paragraph" w:styleId="Textdecomentari">
    <w:name w:val="annotation text"/>
    <w:basedOn w:val="Normal"/>
    <w:link w:val="TextdecomentariCar"/>
    <w:rsid w:val="00CE5894"/>
    <w:rPr>
      <w:sz w:val="20"/>
    </w:rPr>
  </w:style>
  <w:style w:type="paragraph" w:styleId="Temadelcomentari">
    <w:name w:val="annotation subject"/>
    <w:basedOn w:val="Textdecomentari"/>
    <w:next w:val="Textdecomentari"/>
    <w:link w:val="TemadelcomentariCar"/>
    <w:uiPriority w:val="99"/>
    <w:rsid w:val="00CE5894"/>
    <w:rPr>
      <w:b/>
      <w:bCs w:val="0"/>
    </w:rPr>
  </w:style>
  <w:style w:type="paragraph" w:customStyle="1" w:styleId="CharCharCharChar1CharCharCharCharCharCharCharCharChar">
    <w:name w:val="Char Char Char Char1 Char Char Char Char Char Char Char Char Char"/>
    <w:basedOn w:val="Normal"/>
    <w:rsid w:val="00BF7B59"/>
    <w:pPr>
      <w:spacing w:after="160" w:line="240" w:lineRule="exact"/>
    </w:pPr>
    <w:rPr>
      <w:rFonts w:ascii="Tahoma" w:hAnsi="Tahoma"/>
      <w:sz w:val="20"/>
      <w:lang w:val="en-US" w:eastAsia="en-US"/>
    </w:rPr>
  </w:style>
  <w:style w:type="paragraph" w:styleId="Peu">
    <w:name w:val="footer"/>
    <w:basedOn w:val="Normal"/>
    <w:link w:val="PeuCar"/>
    <w:uiPriority w:val="99"/>
    <w:rsid w:val="00F61171"/>
    <w:pPr>
      <w:tabs>
        <w:tab w:val="center" w:pos="4536"/>
        <w:tab w:val="right" w:pos="9072"/>
      </w:tabs>
    </w:pPr>
  </w:style>
  <w:style w:type="character" w:styleId="Nmerodepgina">
    <w:name w:val="page number"/>
    <w:basedOn w:val="Lletraperdefectedelpargraf"/>
    <w:rsid w:val="00F61171"/>
  </w:style>
  <w:style w:type="paragraph" w:customStyle="1" w:styleId="Char1">
    <w:name w:val="Char1"/>
    <w:basedOn w:val="Normal"/>
    <w:rsid w:val="002D422F"/>
    <w:pPr>
      <w:spacing w:after="160" w:line="240" w:lineRule="exact"/>
    </w:pPr>
    <w:rPr>
      <w:rFonts w:ascii="Tahoma" w:hAnsi="Tahoma"/>
      <w:sz w:val="20"/>
      <w:lang w:val="en-US" w:eastAsia="en-US"/>
    </w:rPr>
  </w:style>
  <w:style w:type="paragraph" w:customStyle="1" w:styleId="CharCharCharCharCharCharCharCharCharCharCharCharCharCharCharChar1CharCharCharChar">
    <w:name w:val="Char Char Char Char Char Char Char Char Char Char Char Char Char Char Char Char1 Char Char Char Char"/>
    <w:basedOn w:val="Normal"/>
    <w:next w:val="Normal"/>
    <w:rsid w:val="00143415"/>
    <w:pPr>
      <w:keepNext/>
      <w:spacing w:before="240" w:after="240"/>
      <w:jc w:val="center"/>
    </w:pPr>
    <w:rPr>
      <w:b/>
      <w:bCs w:val="0"/>
      <w:snapToGrid w:val="0"/>
      <w:lang w:eastAsia="en-GB"/>
    </w:rPr>
  </w:style>
  <w:style w:type="paragraph" w:customStyle="1" w:styleId="Normale2">
    <w:name w:val="Normale2"/>
    <w:rsid w:val="00143415"/>
    <w:pPr>
      <w:widowControl w:val="0"/>
      <w:overflowPunct w:val="0"/>
      <w:autoSpaceDE w:val="0"/>
      <w:autoSpaceDN w:val="0"/>
      <w:adjustRightInd w:val="0"/>
      <w:spacing w:before="120" w:after="120" w:line="240" w:lineRule="exact"/>
      <w:jc w:val="both"/>
      <w:textAlignment w:val="baseline"/>
    </w:pPr>
    <w:rPr>
      <w:sz w:val="24"/>
      <w:lang w:val="it-IT" w:eastAsia="sl-SI"/>
    </w:rPr>
  </w:style>
  <w:style w:type="paragraph" w:customStyle="1" w:styleId="CharCharCharChar1CharCharCharCharCharCharCharCharCharCharCharCharCharCharCharCharCharCharChar">
    <w:name w:val="Char Char Char Char1 Char Char Char Char Char Char Char Char Char Char Char Char Char Char Char Char Char Char Char"/>
    <w:basedOn w:val="Normal"/>
    <w:rsid w:val="00C97CD3"/>
    <w:pPr>
      <w:spacing w:after="160" w:line="240" w:lineRule="exact"/>
    </w:pPr>
    <w:rPr>
      <w:rFonts w:ascii="Tahoma" w:hAnsi="Tahoma"/>
      <w:sz w:val="20"/>
      <w:lang w:val="en-US" w:eastAsia="en-US"/>
    </w:rPr>
  </w:style>
  <w:style w:type="character" w:customStyle="1" w:styleId="apple-style-span">
    <w:name w:val="apple-style-span"/>
    <w:basedOn w:val="Lletraperdefectedelpargraf"/>
    <w:rsid w:val="008128C4"/>
  </w:style>
  <w:style w:type="character" w:customStyle="1" w:styleId="font5">
    <w:name w:val="font5"/>
    <w:basedOn w:val="Lletraperdefectedelpargraf"/>
    <w:rsid w:val="00F87A38"/>
  </w:style>
  <w:style w:type="character" w:customStyle="1" w:styleId="font0">
    <w:name w:val="font0"/>
    <w:basedOn w:val="Lletraperdefectedelpargraf"/>
    <w:rsid w:val="00F87A38"/>
  </w:style>
  <w:style w:type="paragraph" w:customStyle="1" w:styleId="Default">
    <w:name w:val="Default"/>
    <w:rsid w:val="004610EE"/>
    <w:pPr>
      <w:autoSpaceDE w:val="0"/>
      <w:autoSpaceDN w:val="0"/>
      <w:adjustRightInd w:val="0"/>
    </w:pPr>
    <w:rPr>
      <w:color w:val="000000"/>
      <w:sz w:val="24"/>
      <w:szCs w:val="24"/>
    </w:rPr>
  </w:style>
  <w:style w:type="character" w:customStyle="1" w:styleId="CharCharCharCharCharChar1CharChar1CharChar">
    <w:name w:val="Char Char Char Char Char Char1 Char Char1 Char Char"/>
    <w:rsid w:val="00E72DAC"/>
    <w:rPr>
      <w:rFonts w:ascii="Tahoma" w:hAnsi="Tahoma"/>
      <w:lang w:val="en-US" w:eastAsia="en-US" w:bidi="ar-SA"/>
    </w:rPr>
  </w:style>
  <w:style w:type="paragraph" w:customStyle="1" w:styleId="Crtice">
    <w:name w:val="Crtice"/>
    <w:basedOn w:val="Normal"/>
    <w:rsid w:val="00884862"/>
    <w:pPr>
      <w:overflowPunct w:val="0"/>
      <w:textAlignment w:val="baseline"/>
    </w:pPr>
    <w:rPr>
      <w:lang w:eastAsia="en-US"/>
    </w:rPr>
  </w:style>
  <w:style w:type="paragraph" w:customStyle="1" w:styleId="CharCharCharCharCharCharCharCharCharCharCharCharCharCharCharCharCharCharCharCharCharChar1CharCharCharCharCharCharCharChar">
    <w:name w:val="Char Char Char Char Char Char Char Char Char Char Char Char Char Char Char Char Char Char Char Char Char Char1 Char Char Char Char Char Char Char Char"/>
    <w:basedOn w:val="Normal"/>
    <w:next w:val="Normal"/>
    <w:rsid w:val="00834108"/>
    <w:pPr>
      <w:keepNext/>
      <w:spacing w:before="240" w:after="240"/>
      <w:jc w:val="center"/>
    </w:pPr>
    <w:rPr>
      <w:b/>
      <w:bCs w:val="0"/>
      <w:snapToGrid w:val="0"/>
      <w:lang w:eastAsia="en-GB"/>
    </w:rPr>
  </w:style>
  <w:style w:type="paragraph" w:customStyle="1" w:styleId="Stlus2">
    <w:name w:val="Stílus2"/>
    <w:basedOn w:val="Ttol2"/>
    <w:rsid w:val="00834108"/>
    <w:pPr>
      <w:numPr>
        <w:numId w:val="3"/>
      </w:numPr>
    </w:pPr>
    <w:rPr>
      <w:bCs/>
      <w:i/>
      <w:smallCaps/>
      <w:sz w:val="22"/>
      <w:szCs w:val="22"/>
    </w:rPr>
  </w:style>
  <w:style w:type="paragraph" w:customStyle="1" w:styleId="Stlus3">
    <w:name w:val="Stílus3"/>
    <w:basedOn w:val="Ttol3"/>
    <w:rsid w:val="00834108"/>
    <w:pPr>
      <w:numPr>
        <w:ilvl w:val="1"/>
        <w:numId w:val="3"/>
      </w:numPr>
      <w:tabs>
        <w:tab w:val="left" w:pos="-1296"/>
        <w:tab w:val="left" w:pos="0"/>
        <w:tab w:val="left" w:pos="1296"/>
        <w:tab w:val="left" w:pos="2592"/>
        <w:tab w:val="left" w:pos="3888"/>
        <w:tab w:val="left" w:pos="5184"/>
        <w:tab w:val="left" w:pos="6480"/>
        <w:tab w:val="left" w:pos="7776"/>
        <w:tab w:val="left" w:pos="9072"/>
      </w:tabs>
      <w:suppressAutoHyphens/>
      <w:spacing w:before="120" w:after="120"/>
      <w:jc w:val="center"/>
    </w:pPr>
    <w:rPr>
      <w:i/>
      <w:iCs/>
      <w:szCs w:val="22"/>
      <w:lang w:eastAsia="it-IT"/>
    </w:rPr>
  </w:style>
  <w:style w:type="paragraph" w:customStyle="1" w:styleId="CharCharCharChar1CharCharCharCharCharCharCharCharChar0">
    <w:name w:val="Char Char Char Char1 Char Char Char Char Char Char Char Char Char"/>
    <w:basedOn w:val="Normal"/>
    <w:rsid w:val="00CD1DEC"/>
    <w:pPr>
      <w:spacing w:after="160" w:line="240" w:lineRule="exact"/>
    </w:pPr>
    <w:rPr>
      <w:rFonts w:ascii="Tahoma" w:hAnsi="Tahoma"/>
      <w:sz w:val="20"/>
      <w:lang w:val="en-US" w:eastAsia="en-US"/>
    </w:rPr>
  </w:style>
  <w:style w:type="paragraph" w:customStyle="1" w:styleId="CharCharChar">
    <w:name w:val="Char Char Char"/>
    <w:basedOn w:val="Normal"/>
    <w:rsid w:val="00D6328B"/>
    <w:pPr>
      <w:spacing w:after="160" w:line="240" w:lineRule="exact"/>
    </w:pPr>
    <w:rPr>
      <w:rFonts w:ascii="Tahoma" w:hAnsi="Tahoma"/>
      <w:sz w:val="20"/>
      <w:lang w:val="en-US" w:eastAsia="en-US"/>
    </w:rPr>
  </w:style>
  <w:style w:type="paragraph" w:customStyle="1" w:styleId="crtice0">
    <w:name w:val="crtice"/>
    <w:basedOn w:val="Normal"/>
    <w:rsid w:val="00442F23"/>
    <w:pPr>
      <w:overflowPunct w:val="0"/>
    </w:pPr>
  </w:style>
  <w:style w:type="paragraph" w:customStyle="1" w:styleId="CharChar1CharCharCharCharCharChar1">
    <w:name w:val="Char Char1 Char Char Char Char Char Char1"/>
    <w:basedOn w:val="Normal"/>
    <w:rsid w:val="004A4817"/>
    <w:pPr>
      <w:spacing w:after="160" w:line="240" w:lineRule="exact"/>
    </w:pPr>
    <w:rPr>
      <w:rFonts w:ascii="Tahoma" w:hAnsi="Tahoma"/>
      <w:sz w:val="20"/>
      <w:lang w:val="en-US" w:eastAsia="en-US"/>
    </w:rPr>
  </w:style>
  <w:style w:type="paragraph" w:styleId="Textdenotaalfinal">
    <w:name w:val="endnote text"/>
    <w:basedOn w:val="Normal"/>
    <w:link w:val="TextdenotaalfinalCar"/>
    <w:rsid w:val="001173CE"/>
    <w:rPr>
      <w:sz w:val="20"/>
    </w:rPr>
  </w:style>
  <w:style w:type="character" w:customStyle="1" w:styleId="TextdenotaalfinalCar">
    <w:name w:val="Text de nota al final Car"/>
    <w:link w:val="Textdenotaalfinal"/>
    <w:rsid w:val="001173CE"/>
    <w:rPr>
      <w:lang w:val="hu-HU" w:eastAsia="hu-HU"/>
    </w:rPr>
  </w:style>
  <w:style w:type="character" w:styleId="Refernciadenotaalfinal">
    <w:name w:val="endnote reference"/>
    <w:rsid w:val="001173CE"/>
    <w:rPr>
      <w:vertAlign w:val="superscript"/>
    </w:rPr>
  </w:style>
  <w:style w:type="paragraph" w:customStyle="1" w:styleId="CharChar1CharCharCharCharCharChar2CharCharCharChar1">
    <w:name w:val="Char Char1 Char Char Char Char Char Char2 Char Char Char Char1"/>
    <w:basedOn w:val="Normal"/>
    <w:rsid w:val="00654468"/>
    <w:pPr>
      <w:spacing w:after="160" w:line="240" w:lineRule="exact"/>
    </w:pPr>
    <w:rPr>
      <w:rFonts w:ascii="Tahoma" w:hAnsi="Tahoma"/>
      <w:sz w:val="20"/>
      <w:lang w:val="en-US" w:eastAsia="en-US"/>
    </w:rPr>
  </w:style>
  <w:style w:type="paragraph" w:customStyle="1" w:styleId="CharCharCharCharCharCharCharCharCharCharCharCharCharCharCharChar1CharCharCharCharCharCharCharCharCharChar">
    <w:name w:val="Char Char Char Char Char Char Char Char Char Char Char Char Char Char Char Char1 Char Char Char Char Char Char Char Char Char Char"/>
    <w:basedOn w:val="Normal"/>
    <w:next w:val="Normal"/>
    <w:rsid w:val="00B33252"/>
    <w:pPr>
      <w:keepNext/>
      <w:spacing w:before="240" w:after="240"/>
      <w:jc w:val="center"/>
    </w:pPr>
    <w:rPr>
      <w:b/>
      <w:bCs w:val="0"/>
      <w:snapToGrid w:val="0"/>
      <w:lang w:eastAsia="en-GB"/>
    </w:rPr>
  </w:style>
  <w:style w:type="paragraph" w:customStyle="1" w:styleId="CharCharCharCharCharCharChar1CharCharCharChar">
    <w:name w:val="Char Char Char Char Char Char Char1 Char Char Char Char"/>
    <w:basedOn w:val="Normal"/>
    <w:rsid w:val="00AD543A"/>
    <w:pPr>
      <w:spacing w:after="160" w:line="240" w:lineRule="exact"/>
    </w:pPr>
    <w:rPr>
      <w:rFonts w:ascii="Tahoma" w:hAnsi="Tahoma"/>
      <w:sz w:val="20"/>
      <w:lang w:val="en-US" w:eastAsia="en-US"/>
    </w:rPr>
  </w:style>
  <w:style w:type="paragraph" w:customStyle="1" w:styleId="T1">
    <w:name w:val="T1"/>
    <w:basedOn w:val="Normal"/>
    <w:rsid w:val="00CB4C43"/>
    <w:pPr>
      <w:numPr>
        <w:numId w:val="4"/>
      </w:numPr>
      <w:spacing w:after="240"/>
    </w:pPr>
    <w:rPr>
      <w:rFonts w:ascii="Arial" w:hAnsi="Arial" w:cs="Arial"/>
      <w:bCs w:val="0"/>
      <w:szCs w:val="22"/>
    </w:rPr>
  </w:style>
  <w:style w:type="paragraph" w:customStyle="1" w:styleId="stlus30">
    <w:name w:val="stlus3"/>
    <w:basedOn w:val="Normal"/>
    <w:rsid w:val="0082341E"/>
    <w:pPr>
      <w:keepNext/>
      <w:numPr>
        <w:ilvl w:val="1"/>
        <w:numId w:val="1"/>
      </w:numPr>
      <w:spacing w:before="120" w:after="120"/>
      <w:jc w:val="center"/>
    </w:pPr>
    <w:rPr>
      <w:rFonts w:ascii="Arial" w:hAnsi="Arial" w:cs="Arial"/>
      <w:b/>
      <w:bCs w:val="0"/>
      <w:i/>
      <w:iCs/>
      <w:szCs w:val="22"/>
      <w:lang w:val="en-US" w:eastAsia="en-US"/>
    </w:rPr>
  </w:style>
  <w:style w:type="paragraph" w:customStyle="1" w:styleId="CharChar1CharCharCharCharCharChar2CharCharCharChar">
    <w:name w:val="Char Char1 Char Char Char Char Char Char2 Char Char Char Char"/>
    <w:basedOn w:val="Normal"/>
    <w:rsid w:val="003244EB"/>
    <w:pPr>
      <w:spacing w:after="160" w:line="240" w:lineRule="exact"/>
    </w:pPr>
    <w:rPr>
      <w:rFonts w:ascii="Tahoma" w:hAnsi="Tahoma"/>
      <w:sz w:val="20"/>
      <w:lang w:val="en-US" w:eastAsia="en-US"/>
    </w:rPr>
  </w:style>
  <w:style w:type="paragraph" w:customStyle="1" w:styleId="CharCharCharChar">
    <w:name w:val="Char Char Char Char"/>
    <w:basedOn w:val="Normal"/>
    <w:rsid w:val="00E17371"/>
    <w:pPr>
      <w:spacing w:after="160" w:line="240" w:lineRule="exact"/>
    </w:pPr>
    <w:rPr>
      <w:rFonts w:ascii="Tahoma" w:hAnsi="Tahoma"/>
      <w:sz w:val="20"/>
      <w:lang w:val="en-US" w:eastAsia="en-US"/>
    </w:rPr>
  </w:style>
  <w:style w:type="paragraph" w:customStyle="1" w:styleId="CharChar1CharCharCharChar">
    <w:name w:val="Char Char1 Char Char Char Char"/>
    <w:basedOn w:val="Normal"/>
    <w:rsid w:val="00E154D0"/>
    <w:pPr>
      <w:spacing w:after="160" w:line="240" w:lineRule="exact"/>
    </w:pPr>
    <w:rPr>
      <w:rFonts w:ascii="Tahoma" w:hAnsi="Tahoma"/>
      <w:sz w:val="20"/>
      <w:lang w:val="en-US" w:eastAsia="en-US"/>
    </w:rPr>
  </w:style>
  <w:style w:type="paragraph" w:customStyle="1" w:styleId="T2">
    <w:name w:val="T2"/>
    <w:basedOn w:val="T1"/>
    <w:rsid w:val="002350DC"/>
    <w:pPr>
      <w:numPr>
        <w:numId w:val="0"/>
      </w:numPr>
      <w:ind w:left="567"/>
    </w:pPr>
  </w:style>
  <w:style w:type="paragraph" w:customStyle="1" w:styleId="Listaszerbekezds1">
    <w:name w:val="Listaszerű bekezdés1"/>
    <w:aliases w:val="List Paragraph,List Paragraph à moi,Welt L Char,Welt L,Bullet List,FooterText,numbered,Paragraphe de liste1,Bulletr List Paragraph,列出段落,列出段落1,Listeafsnit1,Parágrafo da Lista1,List Paragraph2,List Paragraph21,リスト段落1,Párrafo de lista1"/>
    <w:basedOn w:val="Normal"/>
    <w:link w:val="ListParagraphChar"/>
    <w:uiPriority w:val="34"/>
    <w:qFormat/>
    <w:rsid w:val="00644A7D"/>
    <w:pPr>
      <w:ind w:left="720"/>
    </w:pPr>
  </w:style>
  <w:style w:type="character" w:customStyle="1" w:styleId="ListParagraphChar">
    <w:name w:val="List Paragraph Char"/>
    <w:aliases w:val="List Paragraph à moi Char,Welt L Char Char,Welt L Char1,Bullet List Char,FooterText Char,numbered Char,Paragraphe de liste1 Char,Bulletr List Paragraph Char,列出段落 Char,列出段落1 Char,Listeafsnit1 Char,Parágrafo da Lista1 Char,リスト段落1 Char"/>
    <w:link w:val="Listaszerbekezds1"/>
    <w:uiPriority w:val="34"/>
    <w:locked/>
    <w:rsid w:val="00644A7D"/>
    <w:rPr>
      <w:sz w:val="24"/>
      <w:szCs w:val="24"/>
      <w:lang w:val="hu-HU" w:eastAsia="hu-HU"/>
    </w:rPr>
  </w:style>
  <w:style w:type="character" w:customStyle="1" w:styleId="TextdecomentariCar">
    <w:name w:val="Text de comentari Car"/>
    <w:link w:val="Textdecomentari"/>
    <w:rsid w:val="00644A7D"/>
    <w:rPr>
      <w:lang w:val="hu-HU" w:eastAsia="hu-HU"/>
    </w:rPr>
  </w:style>
  <w:style w:type="paragraph" w:styleId="Pargrafdellista">
    <w:name w:val="List Paragraph"/>
    <w:basedOn w:val="Normal"/>
    <w:link w:val="PargrafdellistaCar"/>
    <w:uiPriority w:val="99"/>
    <w:qFormat/>
    <w:rsid w:val="00852E74"/>
    <w:pPr>
      <w:spacing w:after="240"/>
      <w:ind w:left="720"/>
    </w:pPr>
    <w:rPr>
      <w:lang w:eastAsia="en-GB"/>
    </w:rPr>
  </w:style>
  <w:style w:type="paragraph" w:customStyle="1" w:styleId="CharCharCharChar1CharCharCharCharCharCharCharCharCharCharCharCharCharCharCharCharCharCharCharCharCharCharCharCharCharCharCharCharCharCharCharCharCharCharChar">
    <w:name w:val="Char Char Char Char1 Char Char Char Char Char Char Char Char Char Char Char Char Char Char Char Char Char Char Char Char Char Char Char Char Char Char Char Char Char Char Char Char Char Char Char"/>
    <w:basedOn w:val="Normal"/>
    <w:rsid w:val="005A600B"/>
    <w:pPr>
      <w:spacing w:after="160" w:line="240" w:lineRule="exact"/>
    </w:pPr>
    <w:rPr>
      <w:rFonts w:ascii="Tahoma" w:hAnsi="Tahoma"/>
      <w:sz w:val="20"/>
      <w:lang w:val="en-US" w:eastAsia="en-US"/>
    </w:rPr>
  </w:style>
  <w:style w:type="character" w:customStyle="1" w:styleId="TextdenotaapeudepginaCar">
    <w:name w:val="Text de nota a peu de pàgina Car"/>
    <w:aliases w:val="stile 1 Car,Footnote Car,Footnote1 Car,Footnote2 Car,Footnote3 Car,Footnote4 Car,Footnote5 Car,Footnote6 Car,Footnote7 Car,Footnote8 Car,Footnote9 Car,Footnote10 Car,Footnote11 Car,Footnote21 Car,Footnote31 Car,f Car"/>
    <w:link w:val="Textdenotaapeudepgina"/>
    <w:uiPriority w:val="99"/>
    <w:rsid w:val="008F6A57"/>
    <w:rPr>
      <w:lang w:val="en-US" w:eastAsia="en-US"/>
    </w:rPr>
  </w:style>
  <w:style w:type="character" w:customStyle="1" w:styleId="Ttol4Car">
    <w:name w:val="Títol 4 Car"/>
    <w:link w:val="Ttol4"/>
    <w:uiPriority w:val="9"/>
    <w:rsid w:val="008F6A57"/>
    <w:rPr>
      <w:b/>
      <w:bCs/>
      <w:sz w:val="28"/>
      <w:szCs w:val="28"/>
      <w:lang w:val="hu-HU" w:eastAsia="hu-HU"/>
    </w:rPr>
  </w:style>
  <w:style w:type="character" w:customStyle="1" w:styleId="Ttol3Car">
    <w:name w:val="Títol 3 Car"/>
    <w:aliases w:val="Article Car"/>
    <w:link w:val="Ttol3"/>
    <w:rsid w:val="00537470"/>
    <w:rPr>
      <w:rFonts w:ascii="Calibri" w:hAnsi="Calibri" w:cs="Calibri"/>
      <w:b/>
      <w:sz w:val="22"/>
      <w:szCs w:val="26"/>
      <w:lang w:val="en-GB" w:eastAsia="hu-HU"/>
    </w:rPr>
  </w:style>
  <w:style w:type="paragraph" w:styleId="Sagniadetextindependent2">
    <w:name w:val="Body Text Indent 2"/>
    <w:basedOn w:val="Normal"/>
    <w:link w:val="Sagniadetextindependent2Car"/>
    <w:rsid w:val="00413543"/>
    <w:pPr>
      <w:spacing w:after="120" w:line="480" w:lineRule="auto"/>
      <w:ind w:left="283"/>
    </w:pPr>
  </w:style>
  <w:style w:type="character" w:customStyle="1" w:styleId="Sagniadetextindependent2Car">
    <w:name w:val="Sagnia de text independent 2 Car"/>
    <w:link w:val="Sagniadetextindependent2"/>
    <w:rsid w:val="00413543"/>
    <w:rPr>
      <w:sz w:val="24"/>
      <w:szCs w:val="24"/>
      <w:lang w:val="hu-HU" w:eastAsia="hu-HU"/>
    </w:rPr>
  </w:style>
  <w:style w:type="paragraph" w:styleId="Sagniadetextindependent">
    <w:name w:val="Body Text Indent"/>
    <w:basedOn w:val="Normal"/>
    <w:link w:val="SagniadetextindependentCar"/>
    <w:rsid w:val="00413543"/>
    <w:pPr>
      <w:spacing w:after="120"/>
      <w:ind w:left="283"/>
    </w:pPr>
  </w:style>
  <w:style w:type="character" w:customStyle="1" w:styleId="SagniadetextindependentCar">
    <w:name w:val="Sagnia de text independent Car"/>
    <w:link w:val="Sagniadetextindependent"/>
    <w:rsid w:val="00413543"/>
    <w:rPr>
      <w:sz w:val="24"/>
      <w:szCs w:val="24"/>
      <w:lang w:val="hu-HU" w:eastAsia="hu-HU"/>
    </w:rPr>
  </w:style>
  <w:style w:type="character" w:customStyle="1" w:styleId="Ttol1Car">
    <w:name w:val="Títol 1 Car"/>
    <w:link w:val="Ttol1"/>
    <w:uiPriority w:val="9"/>
    <w:rsid w:val="00E23872"/>
    <w:rPr>
      <w:rFonts w:ascii="Calibri" w:hAnsi="Calibri" w:cs="Calibri"/>
      <w:b/>
      <w:caps/>
      <w:kern w:val="32"/>
      <w:sz w:val="28"/>
      <w:lang w:val="en-GB" w:eastAsia="hu-HU"/>
    </w:rPr>
  </w:style>
  <w:style w:type="character" w:customStyle="1" w:styleId="Ttol5Car">
    <w:name w:val="Títol 5 Car"/>
    <w:link w:val="Ttol5"/>
    <w:uiPriority w:val="9"/>
    <w:rsid w:val="006750FA"/>
    <w:rPr>
      <w:b/>
      <w:bCs/>
      <w:i/>
      <w:iCs/>
      <w:sz w:val="26"/>
      <w:szCs w:val="26"/>
      <w:lang w:val="hu-HU" w:eastAsia="hu-HU"/>
    </w:rPr>
  </w:style>
  <w:style w:type="character" w:customStyle="1" w:styleId="Ttol6Car">
    <w:name w:val="Títol 6 Car"/>
    <w:link w:val="Ttol6"/>
    <w:semiHidden/>
    <w:rsid w:val="006750FA"/>
    <w:rPr>
      <w:rFonts w:ascii="Calibri" w:hAnsi="Calibri"/>
      <w:b/>
      <w:bCs/>
      <w:sz w:val="22"/>
      <w:szCs w:val="22"/>
      <w:lang w:val="hu-HU" w:eastAsia="hu-HU"/>
    </w:rPr>
  </w:style>
  <w:style w:type="character" w:customStyle="1" w:styleId="Ttol8Car">
    <w:name w:val="Títol 8 Car"/>
    <w:link w:val="Ttol8"/>
    <w:semiHidden/>
    <w:rsid w:val="006750FA"/>
    <w:rPr>
      <w:rFonts w:ascii="Calibri" w:hAnsi="Calibri"/>
      <w:i/>
      <w:iCs/>
      <w:sz w:val="24"/>
      <w:szCs w:val="24"/>
      <w:lang w:val="hu-HU" w:eastAsia="hu-HU"/>
    </w:rPr>
  </w:style>
  <w:style w:type="character" w:customStyle="1" w:styleId="Ttol9Car">
    <w:name w:val="Títol 9 Car"/>
    <w:link w:val="Ttol9"/>
    <w:semiHidden/>
    <w:rsid w:val="006750FA"/>
    <w:rPr>
      <w:rFonts w:ascii="Cambria" w:hAnsi="Cambria"/>
      <w:sz w:val="22"/>
      <w:szCs w:val="22"/>
      <w:lang w:val="hu-HU" w:eastAsia="hu-HU"/>
    </w:rPr>
  </w:style>
  <w:style w:type="paragraph" w:customStyle="1" w:styleId="S1">
    <w:name w:val="S1"/>
    <w:basedOn w:val="Normal"/>
    <w:rsid w:val="006750FA"/>
    <w:pPr>
      <w:spacing w:after="240"/>
    </w:pPr>
    <w:rPr>
      <w:rFonts w:ascii="Arial" w:hAnsi="Arial" w:cs="Arial"/>
      <w:bCs w:val="0"/>
      <w:szCs w:val="22"/>
    </w:rPr>
  </w:style>
  <w:style w:type="paragraph" w:customStyle="1" w:styleId="StlusCmsor312ptDlt1">
    <w:name w:val="Stílus Címsor 3 + 12 pt Dőlt1"/>
    <w:basedOn w:val="Ttol3"/>
    <w:autoRedefine/>
    <w:rsid w:val="006750FA"/>
    <w:pPr>
      <w:numPr>
        <w:ilvl w:val="2"/>
      </w:numPr>
      <w:spacing w:before="120" w:after="0"/>
      <w:ind w:left="360" w:hanging="720"/>
    </w:pPr>
    <w:rPr>
      <w:i/>
      <w:sz w:val="24"/>
      <w:szCs w:val="24"/>
    </w:rPr>
  </w:style>
  <w:style w:type="paragraph" w:styleId="NormalWeb">
    <w:name w:val="Normal (Web)"/>
    <w:basedOn w:val="Normal"/>
    <w:uiPriority w:val="99"/>
    <w:unhideWhenUsed/>
    <w:rsid w:val="00E4581F"/>
    <w:pPr>
      <w:spacing w:before="100" w:beforeAutospacing="1" w:after="100" w:afterAutospacing="1"/>
    </w:pPr>
    <w:rPr>
      <w:lang w:eastAsia="en-GB"/>
    </w:rPr>
  </w:style>
  <w:style w:type="paragraph" w:styleId="Revisi">
    <w:name w:val="Revision"/>
    <w:hidden/>
    <w:uiPriority w:val="99"/>
    <w:semiHidden/>
    <w:rsid w:val="00447C06"/>
    <w:rPr>
      <w:sz w:val="24"/>
      <w:szCs w:val="24"/>
      <w:lang w:val="hu-HU" w:eastAsia="hu-HU"/>
    </w:rPr>
  </w:style>
  <w:style w:type="paragraph" w:styleId="TtoldelIDC">
    <w:name w:val="TOC Heading"/>
    <w:basedOn w:val="Ttol1"/>
    <w:next w:val="Normal"/>
    <w:uiPriority w:val="39"/>
    <w:unhideWhenUsed/>
    <w:qFormat/>
    <w:rsid w:val="00A20BB3"/>
    <w:pPr>
      <w:keepLines/>
      <w:spacing w:before="480" w:line="276" w:lineRule="auto"/>
      <w:ind w:left="0" w:firstLine="0"/>
      <w:outlineLvl w:val="9"/>
    </w:pPr>
    <w:rPr>
      <w:rFonts w:ascii="Cambria" w:hAnsi="Cambria" w:cs="Times New Roman"/>
      <w:color w:val="365F91"/>
      <w:kern w:val="0"/>
      <w:szCs w:val="28"/>
      <w:lang w:eastAsia="en-GB"/>
    </w:rPr>
  </w:style>
  <w:style w:type="character" w:customStyle="1" w:styleId="PeuCar">
    <w:name w:val="Peu Car"/>
    <w:link w:val="Peu"/>
    <w:uiPriority w:val="99"/>
    <w:rsid w:val="00BE21AD"/>
    <w:rPr>
      <w:sz w:val="24"/>
      <w:szCs w:val="24"/>
      <w:lang w:val="hu-HU" w:eastAsia="hu-HU"/>
    </w:rPr>
  </w:style>
  <w:style w:type="paragraph" w:styleId="Senseespaiat">
    <w:name w:val="No Spacing"/>
    <w:uiPriority w:val="1"/>
    <w:qFormat/>
    <w:rsid w:val="00DF7313"/>
    <w:rPr>
      <w:rFonts w:ascii="Calibri" w:eastAsia="Calibri" w:hAnsi="Calibri"/>
      <w:sz w:val="22"/>
      <w:szCs w:val="22"/>
      <w:lang w:val="hu-HU"/>
    </w:rPr>
  </w:style>
  <w:style w:type="paragraph" w:styleId="Ttol">
    <w:name w:val="Title"/>
    <w:basedOn w:val="Normal"/>
    <w:next w:val="Normal"/>
    <w:link w:val="TtolCar"/>
    <w:uiPriority w:val="1"/>
    <w:qFormat/>
    <w:rsid w:val="00E10F4F"/>
    <w:pPr>
      <w:spacing w:before="240" w:after="60"/>
      <w:jc w:val="center"/>
      <w:outlineLvl w:val="0"/>
    </w:pPr>
    <w:rPr>
      <w:b/>
      <w:bCs w:val="0"/>
      <w:kern w:val="28"/>
      <w:sz w:val="32"/>
      <w:szCs w:val="32"/>
    </w:rPr>
  </w:style>
  <w:style w:type="character" w:customStyle="1" w:styleId="TtolCar">
    <w:name w:val="Títol Car"/>
    <w:link w:val="Ttol"/>
    <w:uiPriority w:val="1"/>
    <w:rsid w:val="00E10F4F"/>
    <w:rPr>
      <w:rFonts w:ascii="Calibri" w:hAnsi="Calibri" w:cs="Calibri"/>
      <w:b/>
      <w:kern w:val="28"/>
      <w:sz w:val="32"/>
      <w:szCs w:val="32"/>
      <w:lang w:val="en-GB" w:eastAsia="hu-HU"/>
    </w:rPr>
  </w:style>
  <w:style w:type="paragraph" w:styleId="Llistaambpics">
    <w:name w:val="List Bullet"/>
    <w:basedOn w:val="Normal"/>
    <w:rsid w:val="0012476D"/>
    <w:pPr>
      <w:numPr>
        <w:numId w:val="5"/>
      </w:numPr>
      <w:contextualSpacing/>
    </w:pPr>
  </w:style>
  <w:style w:type="character" w:customStyle="1" w:styleId="PargrafdellistaCar">
    <w:name w:val="Paràgraf de llista Car"/>
    <w:link w:val="Pargrafdellista"/>
    <w:uiPriority w:val="34"/>
    <w:locked/>
    <w:rsid w:val="000D75A8"/>
    <w:rPr>
      <w:rFonts w:ascii="Calibri" w:hAnsi="Calibri" w:cs="Calibri"/>
      <w:bCs/>
      <w:sz w:val="22"/>
      <w:lang w:val="en-GB" w:eastAsia="en-GB"/>
    </w:rPr>
  </w:style>
  <w:style w:type="paragraph" w:styleId="Llistanumerada">
    <w:name w:val="List Number"/>
    <w:basedOn w:val="Normal"/>
    <w:uiPriority w:val="99"/>
    <w:unhideWhenUsed/>
    <w:rsid w:val="00F35B26"/>
    <w:pPr>
      <w:numPr>
        <w:numId w:val="6"/>
      </w:numPr>
      <w:tabs>
        <w:tab w:val="left" w:pos="567"/>
      </w:tabs>
      <w:autoSpaceDE/>
      <w:autoSpaceDN/>
      <w:adjustRightInd/>
      <w:spacing w:before="120" w:line="240" w:lineRule="auto"/>
    </w:pPr>
    <w:rPr>
      <w:rFonts w:eastAsia="Calibri" w:cs="Times New Roman"/>
      <w:bCs w:val="0"/>
      <w:szCs w:val="22"/>
      <w:lang w:eastAsia="en-US"/>
    </w:rPr>
  </w:style>
  <w:style w:type="character" w:customStyle="1" w:styleId="shorttext">
    <w:name w:val="short_text"/>
    <w:basedOn w:val="Lletraperdefectedelpargraf"/>
    <w:rsid w:val="00F35B26"/>
  </w:style>
  <w:style w:type="character" w:customStyle="1" w:styleId="hps">
    <w:name w:val="hps"/>
    <w:basedOn w:val="Lletraperdefectedelpargraf"/>
    <w:rsid w:val="00F35B26"/>
  </w:style>
  <w:style w:type="paragraph" w:customStyle="1" w:styleId="CM1">
    <w:name w:val="CM1"/>
    <w:basedOn w:val="Normal"/>
    <w:next w:val="Normal"/>
    <w:uiPriority w:val="99"/>
    <w:rsid w:val="00207842"/>
    <w:pPr>
      <w:spacing w:before="200" w:after="200" w:line="240" w:lineRule="auto"/>
      <w:jc w:val="left"/>
    </w:pPr>
    <w:rPr>
      <w:rFonts w:ascii="EUAlbertina" w:hAnsi="EUAlbertina" w:cs="Times New Roman"/>
      <w:bCs w:val="0"/>
      <w:sz w:val="24"/>
      <w:szCs w:val="24"/>
      <w:lang w:val="hu-HU"/>
    </w:rPr>
  </w:style>
  <w:style w:type="paragraph" w:customStyle="1" w:styleId="CM3">
    <w:name w:val="CM3"/>
    <w:basedOn w:val="Default"/>
    <w:next w:val="Default"/>
    <w:uiPriority w:val="99"/>
    <w:rsid w:val="00E85423"/>
    <w:rPr>
      <w:rFonts w:ascii="EUAlbertina" w:hAnsi="EUAlbertina"/>
      <w:color w:val="auto"/>
      <w:lang w:val="hu-HU"/>
    </w:rPr>
  </w:style>
  <w:style w:type="numbering" w:customStyle="1" w:styleId="Nemlista1">
    <w:name w:val="Nem lista1"/>
    <w:next w:val="Sensellista"/>
    <w:uiPriority w:val="99"/>
    <w:semiHidden/>
    <w:unhideWhenUsed/>
    <w:rsid w:val="006340B7"/>
  </w:style>
  <w:style w:type="character" w:customStyle="1" w:styleId="CapaleraCar">
    <w:name w:val="Capçalera Car"/>
    <w:basedOn w:val="Lletraperdefectedelpargraf"/>
    <w:link w:val="Capalera"/>
    <w:uiPriority w:val="99"/>
    <w:rsid w:val="006340B7"/>
    <w:rPr>
      <w:rFonts w:ascii="Calibri" w:hAnsi="Calibri" w:cs="Calibri"/>
      <w:bCs/>
      <w:sz w:val="22"/>
      <w:lang w:val="en-GB" w:eastAsia="hu-HU"/>
    </w:rPr>
  </w:style>
  <w:style w:type="character" w:customStyle="1" w:styleId="TextdeglobusCar">
    <w:name w:val="Text de globus Car"/>
    <w:basedOn w:val="Lletraperdefectedelpargraf"/>
    <w:link w:val="Textdeglobus"/>
    <w:uiPriority w:val="99"/>
    <w:semiHidden/>
    <w:rsid w:val="006340B7"/>
    <w:rPr>
      <w:rFonts w:ascii="Tahoma" w:hAnsi="Tahoma" w:cs="Tahoma"/>
      <w:bCs/>
      <w:sz w:val="16"/>
      <w:szCs w:val="16"/>
      <w:lang w:val="en-GB" w:eastAsia="hu-HU"/>
    </w:rPr>
  </w:style>
  <w:style w:type="paragraph" w:customStyle="1" w:styleId="Standard">
    <w:name w:val="Standard"/>
    <w:rsid w:val="006340B7"/>
    <w:pPr>
      <w:suppressAutoHyphens/>
      <w:autoSpaceDN w:val="0"/>
      <w:spacing w:after="200" w:line="276" w:lineRule="auto"/>
      <w:textAlignment w:val="baseline"/>
    </w:pPr>
    <w:rPr>
      <w:rFonts w:ascii="Calibri" w:eastAsia="Calibri" w:hAnsi="Calibri" w:cs="F"/>
      <w:kern w:val="3"/>
      <w:sz w:val="22"/>
      <w:szCs w:val="22"/>
      <w:lang w:val="en-GB"/>
    </w:rPr>
  </w:style>
  <w:style w:type="character" w:customStyle="1" w:styleId="TemadelcomentariCar">
    <w:name w:val="Tema del comentari Car"/>
    <w:basedOn w:val="TextdecomentariCar"/>
    <w:link w:val="Temadelcomentari"/>
    <w:uiPriority w:val="99"/>
    <w:rsid w:val="006340B7"/>
    <w:rPr>
      <w:rFonts w:ascii="Calibri" w:hAnsi="Calibri" w:cs="Calibri"/>
      <w:b/>
      <w:lang w:val="en-GB" w:eastAsia="hu-HU"/>
    </w:rPr>
  </w:style>
  <w:style w:type="paragraph" w:customStyle="1" w:styleId="li">
    <w:name w:val="li"/>
    <w:basedOn w:val="Normal"/>
    <w:rsid w:val="006340B7"/>
    <w:pPr>
      <w:autoSpaceDE/>
      <w:autoSpaceDN/>
      <w:adjustRightInd/>
      <w:spacing w:before="100" w:beforeAutospacing="1" w:after="100" w:afterAutospacing="1" w:line="240" w:lineRule="auto"/>
      <w:jc w:val="left"/>
    </w:pPr>
    <w:rPr>
      <w:rFonts w:ascii="Times New Roman" w:hAnsi="Times New Roman" w:cs="Times New Roman"/>
      <w:bCs w:val="0"/>
      <w:sz w:val="24"/>
      <w:szCs w:val="24"/>
      <w:lang w:val="fr-BE" w:eastAsia="fr-BE"/>
    </w:rPr>
  </w:style>
  <w:style w:type="character" w:customStyle="1" w:styleId="num">
    <w:name w:val="num"/>
    <w:basedOn w:val="Lletraperdefectedelpargraf"/>
    <w:rsid w:val="006340B7"/>
  </w:style>
  <w:style w:type="character" w:customStyle="1" w:styleId="En-tte3">
    <w:name w:val="En-tête #3_"/>
    <w:basedOn w:val="Lletraperdefectedelpargraf"/>
    <w:link w:val="En-tte30"/>
    <w:uiPriority w:val="99"/>
    <w:locked/>
    <w:rsid w:val="006340B7"/>
    <w:rPr>
      <w:b/>
      <w:bCs/>
      <w:shd w:val="clear" w:color="auto" w:fill="FFFFFF"/>
    </w:rPr>
  </w:style>
  <w:style w:type="paragraph" w:customStyle="1" w:styleId="En-tte30">
    <w:name w:val="En-tête #3"/>
    <w:basedOn w:val="Normal"/>
    <w:link w:val="En-tte3"/>
    <w:uiPriority w:val="99"/>
    <w:rsid w:val="006340B7"/>
    <w:pPr>
      <w:shd w:val="clear" w:color="auto" w:fill="FFFFFF"/>
      <w:autoSpaceDE/>
      <w:autoSpaceDN/>
      <w:adjustRightInd/>
      <w:spacing w:after="180" w:line="240" w:lineRule="atLeast"/>
      <w:ind w:left="562" w:right="40" w:hanging="720"/>
      <w:outlineLvl w:val="2"/>
    </w:pPr>
    <w:rPr>
      <w:rFonts w:ascii="Times New Roman" w:hAnsi="Times New Roman" w:cs="Times New Roman"/>
      <w:b/>
      <w:sz w:val="20"/>
      <w:lang w:val="en-US" w:eastAsia="en-US"/>
    </w:rPr>
  </w:style>
  <w:style w:type="paragraph" w:customStyle="1" w:styleId="ListNumberLevel2">
    <w:name w:val="List Number (Level 2)"/>
    <w:basedOn w:val="Normal"/>
    <w:rsid w:val="006340B7"/>
    <w:pPr>
      <w:tabs>
        <w:tab w:val="num" w:pos="1417"/>
      </w:tabs>
      <w:autoSpaceDE/>
      <w:autoSpaceDN/>
      <w:adjustRightInd/>
      <w:spacing w:before="120" w:after="120" w:line="274" w:lineRule="exact"/>
      <w:ind w:left="1417" w:right="40" w:hanging="708"/>
    </w:pPr>
    <w:rPr>
      <w:rFonts w:ascii="Times New Roman" w:hAnsi="Times New Roman" w:cs="Times New Roman"/>
      <w:bCs w:val="0"/>
      <w:sz w:val="24"/>
      <w:lang w:eastAsia="en-GB"/>
    </w:rPr>
  </w:style>
  <w:style w:type="paragraph" w:customStyle="1" w:styleId="BVIfnrZnak">
    <w:name w:val="BVI fnr Знак Знак Znak"/>
    <w:aliases w:val="BVI fnr Car Car Знак Знак Znak,BVI fnr Char Car Car Car Знак Знак Znak,BVI fnr Char Car Car Car Char Знак Знак Znak,BVI fnr Car Знак Знак Znak,BVI fnr Car Car Car Car Знак Знак Znak,ftref Znak"/>
    <w:basedOn w:val="Normal"/>
    <w:link w:val="Refernciadenotaapeudepgina"/>
    <w:uiPriority w:val="99"/>
    <w:rsid w:val="006340B7"/>
    <w:pPr>
      <w:autoSpaceDE/>
      <w:autoSpaceDN/>
      <w:adjustRightInd/>
      <w:spacing w:after="160" w:line="240" w:lineRule="exact"/>
      <w:jc w:val="left"/>
    </w:pPr>
    <w:rPr>
      <w:rFonts w:ascii="Times New Roman" w:hAnsi="Times New Roman" w:cs="Times New Roman"/>
      <w:bCs w:val="0"/>
      <w:sz w:val="20"/>
      <w:vertAlign w:val="superscript"/>
      <w:lang w:val="en-US" w:eastAsia="en-US"/>
    </w:rPr>
  </w:style>
  <w:style w:type="paragraph" w:customStyle="1" w:styleId="ManualNumPar1">
    <w:name w:val="Manual NumPar 1"/>
    <w:basedOn w:val="Normal"/>
    <w:next w:val="Normal"/>
    <w:qFormat/>
    <w:rsid w:val="006340B7"/>
    <w:pPr>
      <w:autoSpaceDE/>
      <w:autoSpaceDN/>
      <w:adjustRightInd/>
      <w:spacing w:before="120" w:after="120" w:line="240" w:lineRule="auto"/>
      <w:ind w:left="850" w:hanging="850"/>
    </w:pPr>
    <w:rPr>
      <w:rFonts w:ascii="Times New Roman" w:eastAsiaTheme="minorHAnsi" w:hAnsi="Times New Roman" w:cs="Times New Roman"/>
      <w:bCs w:val="0"/>
      <w:sz w:val="24"/>
      <w:szCs w:val="22"/>
      <w:lang w:eastAsia="en-US"/>
    </w:rPr>
  </w:style>
  <w:style w:type="paragraph" w:customStyle="1" w:styleId="ManualConsidrant">
    <w:name w:val="Manual Considérant"/>
    <w:basedOn w:val="Normal"/>
    <w:rsid w:val="006340B7"/>
    <w:pPr>
      <w:autoSpaceDE/>
      <w:autoSpaceDN/>
      <w:adjustRightInd/>
      <w:spacing w:before="120" w:after="120" w:line="360" w:lineRule="auto"/>
      <w:ind w:left="850" w:hanging="850"/>
      <w:jc w:val="left"/>
    </w:pPr>
    <w:rPr>
      <w:rFonts w:ascii="Times New Roman" w:hAnsi="Times New Roman" w:cs="Times New Roman"/>
      <w:bCs w:val="0"/>
      <w:sz w:val="24"/>
      <w:szCs w:val="24"/>
      <w:lang w:eastAsia="en-US"/>
    </w:rPr>
  </w:style>
  <w:style w:type="paragraph" w:customStyle="1" w:styleId="Point1">
    <w:name w:val="Point 1"/>
    <w:basedOn w:val="Normal"/>
    <w:rsid w:val="006340B7"/>
    <w:pPr>
      <w:autoSpaceDE/>
      <w:autoSpaceDN/>
      <w:adjustRightInd/>
      <w:spacing w:before="120" w:after="120" w:line="360" w:lineRule="auto"/>
      <w:ind w:left="1417" w:hanging="567"/>
      <w:jc w:val="left"/>
      <w:outlineLvl w:val="0"/>
    </w:pPr>
    <w:rPr>
      <w:rFonts w:ascii="Times New Roman" w:hAnsi="Times New Roman" w:cs="Times New Roman"/>
      <w:bCs w:val="0"/>
      <w:sz w:val="24"/>
      <w:szCs w:val="24"/>
      <w:lang w:eastAsia="en-US"/>
    </w:rPr>
  </w:style>
  <w:style w:type="paragraph" w:customStyle="1" w:styleId="Titrearticle">
    <w:name w:val="Titre article"/>
    <w:basedOn w:val="Normal"/>
    <w:next w:val="Normal"/>
    <w:rsid w:val="006340B7"/>
    <w:pPr>
      <w:keepNext/>
      <w:autoSpaceDE/>
      <w:autoSpaceDN/>
      <w:adjustRightInd/>
      <w:spacing w:before="360" w:after="120" w:line="360" w:lineRule="auto"/>
      <w:jc w:val="center"/>
    </w:pPr>
    <w:rPr>
      <w:rFonts w:ascii="Times New Roman" w:hAnsi="Times New Roman" w:cs="Times New Roman"/>
      <w:bCs w:val="0"/>
      <w:i/>
      <w:sz w:val="24"/>
      <w:szCs w:val="24"/>
      <w:lang w:eastAsia="en-US"/>
    </w:rPr>
  </w:style>
  <w:style w:type="paragraph" w:customStyle="1" w:styleId="Text1">
    <w:name w:val="Text 1"/>
    <w:basedOn w:val="Normal"/>
    <w:rsid w:val="006340B7"/>
    <w:pPr>
      <w:autoSpaceDE/>
      <w:autoSpaceDN/>
      <w:adjustRightInd/>
      <w:spacing w:before="120" w:after="120" w:line="360" w:lineRule="auto"/>
      <w:ind w:left="850"/>
      <w:jc w:val="left"/>
      <w:outlineLvl w:val="0"/>
    </w:pPr>
    <w:rPr>
      <w:rFonts w:ascii="Times New Roman" w:hAnsi="Times New Roman" w:cs="Times New Roman"/>
      <w:bCs w:val="0"/>
      <w:sz w:val="24"/>
      <w:szCs w:val="24"/>
      <w:lang w:eastAsia="en-US"/>
    </w:rPr>
  </w:style>
  <w:style w:type="paragraph" w:customStyle="1" w:styleId="Point0">
    <w:name w:val="Point 0"/>
    <w:basedOn w:val="Normal"/>
    <w:rsid w:val="006340B7"/>
    <w:pPr>
      <w:autoSpaceDE/>
      <w:autoSpaceDN/>
      <w:adjustRightInd/>
      <w:spacing w:before="120" w:after="120" w:line="360" w:lineRule="auto"/>
      <w:ind w:left="850" w:hanging="850"/>
      <w:jc w:val="left"/>
    </w:pPr>
    <w:rPr>
      <w:rFonts w:ascii="Times New Roman" w:hAnsi="Times New Roman" w:cs="Times New Roman"/>
      <w:bCs w:val="0"/>
      <w:sz w:val="24"/>
      <w:szCs w:val="24"/>
      <w:lang w:eastAsia="en-US"/>
    </w:rPr>
  </w:style>
  <w:style w:type="paragraph" w:customStyle="1" w:styleId="Point2">
    <w:name w:val="Point 2"/>
    <w:basedOn w:val="Normal"/>
    <w:rsid w:val="006340B7"/>
    <w:pPr>
      <w:autoSpaceDE/>
      <w:autoSpaceDN/>
      <w:adjustRightInd/>
      <w:spacing w:before="120" w:after="120" w:line="360" w:lineRule="auto"/>
      <w:ind w:left="1984" w:hanging="567"/>
      <w:jc w:val="left"/>
      <w:outlineLvl w:val="1"/>
    </w:pPr>
    <w:rPr>
      <w:rFonts w:ascii="Times New Roman" w:hAnsi="Times New Roman" w:cs="Times New Roman"/>
      <w:bCs w:val="0"/>
      <w:sz w:val="24"/>
      <w:szCs w:val="24"/>
      <w:lang w:eastAsia="en-US"/>
    </w:rPr>
  </w:style>
  <w:style w:type="paragraph" w:customStyle="1" w:styleId="oj-normal">
    <w:name w:val="oj-normal"/>
    <w:basedOn w:val="Normal"/>
    <w:rsid w:val="006340B7"/>
    <w:pPr>
      <w:autoSpaceDE/>
      <w:autoSpaceDN/>
      <w:adjustRightInd/>
      <w:spacing w:before="100" w:beforeAutospacing="1" w:after="100" w:afterAutospacing="1" w:line="240" w:lineRule="auto"/>
      <w:jc w:val="left"/>
    </w:pPr>
    <w:rPr>
      <w:rFonts w:ascii="Times New Roman" w:hAnsi="Times New Roman" w:cs="Times New Roman"/>
      <w:bCs w:val="0"/>
      <w:sz w:val="24"/>
      <w:szCs w:val="24"/>
      <w:lang w:val="fr-BE" w:eastAsia="fr-BE"/>
    </w:rPr>
  </w:style>
  <w:style w:type="character" w:customStyle="1" w:styleId="oj-super">
    <w:name w:val="oj-super"/>
    <w:basedOn w:val="Lletraperdefectedelpargraf"/>
    <w:rsid w:val="006340B7"/>
  </w:style>
  <w:style w:type="table" w:customStyle="1" w:styleId="Rcsostblzat1">
    <w:name w:val="Rácsos táblázat1"/>
    <w:basedOn w:val="Taulanormal"/>
    <w:next w:val="Taulaambquadrcula"/>
    <w:uiPriority w:val="39"/>
    <w:rsid w:val="006340B7"/>
    <w:rPr>
      <w:rFonts w:asciiTheme="minorHAnsi" w:eastAsiaTheme="minorHAnsi" w:hAnsiTheme="minorHAnsi" w:cstheme="minorBidi"/>
      <w:sz w:val="22"/>
      <w:szCs w:val="22"/>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Open">
    <w:name w:val="Normal Open"/>
    <w:basedOn w:val="Normal"/>
    <w:qFormat/>
    <w:rsid w:val="006340B7"/>
    <w:pPr>
      <w:autoSpaceDE/>
      <w:autoSpaceDN/>
      <w:adjustRightInd/>
      <w:spacing w:after="160" w:line="259" w:lineRule="auto"/>
    </w:pPr>
    <w:rPr>
      <w:rFonts w:ascii="Times New Roman" w:eastAsiaTheme="minorHAnsi" w:hAnsi="Times New Roman" w:cstheme="minorBidi"/>
      <w:bCs w:val="0"/>
      <w:sz w:val="24"/>
      <w:szCs w:val="24"/>
      <w:shd w:val="clear" w:color="auto" w:fill="D9D9D9" w:themeFill="background1" w:themeFillShade="D9"/>
      <w:lang w:val="en-US" w:eastAsia="en-US"/>
    </w:rPr>
  </w:style>
  <w:style w:type="character" w:customStyle="1" w:styleId="Ttol2Car">
    <w:name w:val="Títol 2 Car"/>
    <w:basedOn w:val="Lletraperdefectedelpargraf"/>
    <w:link w:val="Ttol2"/>
    <w:uiPriority w:val="9"/>
    <w:rsid w:val="006340B7"/>
    <w:rPr>
      <w:rFonts w:ascii="Calibri" w:hAnsi="Calibri" w:cs="Calibri"/>
      <w:b/>
      <w:iCs/>
      <w:sz w:val="24"/>
      <w:szCs w:val="24"/>
      <w:lang w:val="en-GB" w:eastAsia="hu-HU"/>
    </w:rPr>
  </w:style>
  <w:style w:type="character" w:customStyle="1" w:styleId="TextindependentCar">
    <w:name w:val="Text independent Car"/>
    <w:basedOn w:val="Lletraperdefectedelpargraf"/>
    <w:link w:val="Textindependent"/>
    <w:uiPriority w:val="1"/>
    <w:rsid w:val="006340B7"/>
    <w:rPr>
      <w:rFonts w:ascii="Calibri" w:hAnsi="Calibri" w:cs="Calibri"/>
      <w:bCs/>
      <w:sz w:val="22"/>
      <w:lang w:val="en-GB" w:eastAsia="hu-HU"/>
    </w:rPr>
  </w:style>
  <w:style w:type="character" w:customStyle="1" w:styleId="UnresolvedMention1">
    <w:name w:val="Unresolved Mention1"/>
    <w:basedOn w:val="Lletraperdefectedelpargraf"/>
    <w:uiPriority w:val="99"/>
    <w:semiHidden/>
    <w:unhideWhenUsed/>
    <w:rsid w:val="006340B7"/>
    <w:rPr>
      <w:color w:val="605E5C"/>
      <w:shd w:val="clear" w:color="auto" w:fill="E1DFDD"/>
    </w:rPr>
  </w:style>
  <w:style w:type="paragraph" w:customStyle="1" w:styleId="CM4">
    <w:name w:val="CM4"/>
    <w:basedOn w:val="Normal"/>
    <w:next w:val="Normal"/>
    <w:uiPriority w:val="99"/>
    <w:rsid w:val="006340B7"/>
    <w:pPr>
      <w:spacing w:line="240" w:lineRule="auto"/>
      <w:jc w:val="left"/>
    </w:pPr>
    <w:rPr>
      <w:rFonts w:ascii="EUAlbertina" w:eastAsiaTheme="minorHAnsi" w:hAnsi="EUAlbertina" w:cstheme="minorBidi"/>
      <w:bCs w:val="0"/>
      <w:sz w:val="24"/>
      <w:szCs w:val="24"/>
      <w:lang w:val="ca-ES" w:eastAsia="en-US"/>
    </w:rPr>
  </w:style>
  <w:style w:type="paragraph" w:customStyle="1" w:styleId="NumPar1">
    <w:name w:val="NumPar 1"/>
    <w:basedOn w:val="Normal"/>
    <w:next w:val="Text1"/>
    <w:rsid w:val="006340B7"/>
    <w:pPr>
      <w:numPr>
        <w:numId w:val="8"/>
      </w:numPr>
      <w:autoSpaceDE/>
      <w:autoSpaceDN/>
      <w:adjustRightInd/>
      <w:spacing w:before="120" w:after="120" w:line="240" w:lineRule="auto"/>
    </w:pPr>
    <w:rPr>
      <w:rFonts w:ascii="Times New Roman" w:hAnsi="Times New Roman" w:cs="Times New Roman"/>
      <w:bCs w:val="0"/>
      <w:sz w:val="24"/>
      <w:szCs w:val="24"/>
      <w:lang w:eastAsia="de-DE"/>
    </w:rPr>
  </w:style>
  <w:style w:type="paragraph" w:customStyle="1" w:styleId="NumPar2">
    <w:name w:val="NumPar 2"/>
    <w:basedOn w:val="Normal"/>
    <w:next w:val="Normal"/>
    <w:rsid w:val="006340B7"/>
    <w:pPr>
      <w:numPr>
        <w:ilvl w:val="1"/>
        <w:numId w:val="8"/>
      </w:numPr>
      <w:autoSpaceDE/>
      <w:autoSpaceDN/>
      <w:adjustRightInd/>
      <w:spacing w:before="120" w:after="120" w:line="240" w:lineRule="auto"/>
    </w:pPr>
    <w:rPr>
      <w:rFonts w:ascii="Times New Roman" w:hAnsi="Times New Roman" w:cs="Times New Roman"/>
      <w:bCs w:val="0"/>
      <w:sz w:val="24"/>
      <w:szCs w:val="24"/>
      <w:lang w:eastAsia="de-DE"/>
    </w:rPr>
  </w:style>
  <w:style w:type="paragraph" w:customStyle="1" w:styleId="NumPar3">
    <w:name w:val="NumPar 3"/>
    <w:basedOn w:val="Normal"/>
    <w:next w:val="Normal"/>
    <w:rsid w:val="006340B7"/>
    <w:pPr>
      <w:numPr>
        <w:ilvl w:val="2"/>
        <w:numId w:val="8"/>
      </w:numPr>
      <w:autoSpaceDE/>
      <w:autoSpaceDN/>
      <w:adjustRightInd/>
      <w:spacing w:before="120" w:after="120" w:line="240" w:lineRule="auto"/>
    </w:pPr>
    <w:rPr>
      <w:rFonts w:ascii="Times New Roman" w:hAnsi="Times New Roman" w:cs="Times New Roman"/>
      <w:bCs w:val="0"/>
      <w:sz w:val="24"/>
      <w:szCs w:val="24"/>
      <w:lang w:eastAsia="de-DE"/>
    </w:rPr>
  </w:style>
  <w:style w:type="paragraph" w:customStyle="1" w:styleId="NumPar4">
    <w:name w:val="NumPar 4"/>
    <w:basedOn w:val="Normal"/>
    <w:next w:val="Normal"/>
    <w:rsid w:val="006340B7"/>
    <w:pPr>
      <w:numPr>
        <w:ilvl w:val="3"/>
        <w:numId w:val="8"/>
      </w:numPr>
      <w:autoSpaceDE/>
      <w:autoSpaceDN/>
      <w:adjustRightInd/>
      <w:spacing w:before="120" w:after="120" w:line="240" w:lineRule="auto"/>
    </w:pPr>
    <w:rPr>
      <w:rFonts w:ascii="Times New Roman" w:hAnsi="Times New Roman" w:cs="Times New Roman"/>
      <w:bCs w:val="0"/>
      <w:sz w:val="24"/>
      <w:szCs w:val="24"/>
      <w:lang w:eastAsia="de-DE"/>
    </w:rPr>
  </w:style>
  <w:style w:type="paragraph" w:customStyle="1" w:styleId="NormalBlue">
    <w:name w:val="Normal Blue"/>
    <w:basedOn w:val="Normal"/>
    <w:qFormat/>
    <w:rsid w:val="006340B7"/>
    <w:pPr>
      <w:autoSpaceDE/>
      <w:autoSpaceDN/>
      <w:adjustRightInd/>
      <w:spacing w:after="160" w:line="259" w:lineRule="auto"/>
    </w:pPr>
    <w:rPr>
      <w:rFonts w:ascii="Times New Roman" w:eastAsiaTheme="minorHAnsi" w:hAnsi="Times New Roman" w:cstheme="minorBidi"/>
      <w:bCs w:val="0"/>
      <w:sz w:val="24"/>
      <w:szCs w:val="24"/>
      <w:lang w:val="en-US" w:eastAsia="en-US"/>
    </w:rPr>
  </w:style>
  <w:style w:type="character" w:customStyle="1" w:styleId="post-categories">
    <w:name w:val="post-categories"/>
    <w:basedOn w:val="Lletraperdefectedelpargraf"/>
    <w:rsid w:val="006340B7"/>
  </w:style>
  <w:style w:type="table" w:customStyle="1" w:styleId="35">
    <w:name w:val="35"/>
    <w:basedOn w:val="Taulanormal"/>
    <w:rsid w:val="006340B7"/>
    <w:rPr>
      <w:sz w:val="24"/>
      <w:szCs w:val="24"/>
      <w:lang w:eastAsia="el-GR"/>
    </w:rPr>
    <w:tblPr>
      <w:tblStyleRowBandSize w:val="1"/>
      <w:tblStyleColBandSize w:val="1"/>
      <w:tblCellMar>
        <w:left w:w="115" w:type="dxa"/>
        <w:right w:w="115" w:type="dxa"/>
      </w:tblCellMar>
    </w:tblPr>
  </w:style>
  <w:style w:type="character" w:customStyle="1" w:styleId="normaltextrun">
    <w:name w:val="normaltextrun"/>
    <w:basedOn w:val="Lletraperdefectedelpargraf"/>
    <w:rsid w:val="006340B7"/>
  </w:style>
  <w:style w:type="paragraph" w:customStyle="1" w:styleId="paragraph">
    <w:name w:val="paragraph"/>
    <w:basedOn w:val="Normal"/>
    <w:rsid w:val="006340B7"/>
    <w:pPr>
      <w:autoSpaceDE/>
      <w:autoSpaceDN/>
      <w:adjustRightInd/>
      <w:spacing w:before="100" w:beforeAutospacing="1" w:after="100" w:afterAutospacing="1" w:line="240" w:lineRule="auto"/>
      <w:jc w:val="left"/>
    </w:pPr>
    <w:rPr>
      <w:rFonts w:ascii="Times New Roman" w:hAnsi="Times New Roman" w:cs="Times New Roman"/>
      <w:bCs w:val="0"/>
      <w:sz w:val="24"/>
      <w:szCs w:val="24"/>
      <w:lang w:val="en-US" w:eastAsia="en-US"/>
    </w:rPr>
  </w:style>
  <w:style w:type="character" w:customStyle="1" w:styleId="eop">
    <w:name w:val="eop"/>
    <w:basedOn w:val="Lletraperdefectedelpargraf"/>
    <w:rsid w:val="006340B7"/>
  </w:style>
  <w:style w:type="character" w:customStyle="1" w:styleId="scxw216170250">
    <w:name w:val="scxw216170250"/>
    <w:basedOn w:val="Lletraperdefectedelpargraf"/>
    <w:rsid w:val="006340B7"/>
  </w:style>
  <w:style w:type="table" w:customStyle="1" w:styleId="TableGrid1">
    <w:name w:val="Table Grid1"/>
    <w:basedOn w:val="Taulanormal"/>
    <w:uiPriority w:val="59"/>
    <w:rsid w:val="006340B7"/>
    <w:rPr>
      <w:rFonts w:asciiTheme="minorHAnsi" w:eastAsiaTheme="minorHAnsi" w:hAnsiTheme="minorHAnsi" w:cstheme="minorBidi"/>
      <w:sz w:val="22"/>
      <w:szCs w:val="22"/>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rzxr">
    <w:name w:val="lrzxr"/>
    <w:basedOn w:val="Lletraperdefectedelpargraf"/>
    <w:rsid w:val="00142D43"/>
  </w:style>
  <w:style w:type="character" w:styleId="mfasi">
    <w:name w:val="Emphasis"/>
    <w:uiPriority w:val="20"/>
    <w:qFormat/>
    <w:rsid w:val="00227B30"/>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053895">
      <w:bodyDiv w:val="1"/>
      <w:marLeft w:val="0"/>
      <w:marRight w:val="0"/>
      <w:marTop w:val="0"/>
      <w:marBottom w:val="0"/>
      <w:divBdr>
        <w:top w:val="none" w:sz="0" w:space="0" w:color="auto"/>
        <w:left w:val="none" w:sz="0" w:space="0" w:color="auto"/>
        <w:bottom w:val="none" w:sz="0" w:space="0" w:color="auto"/>
        <w:right w:val="none" w:sz="0" w:space="0" w:color="auto"/>
      </w:divBdr>
    </w:div>
    <w:div w:id="55015941">
      <w:bodyDiv w:val="1"/>
      <w:marLeft w:val="0"/>
      <w:marRight w:val="0"/>
      <w:marTop w:val="0"/>
      <w:marBottom w:val="0"/>
      <w:divBdr>
        <w:top w:val="none" w:sz="0" w:space="0" w:color="auto"/>
        <w:left w:val="none" w:sz="0" w:space="0" w:color="auto"/>
        <w:bottom w:val="none" w:sz="0" w:space="0" w:color="auto"/>
        <w:right w:val="none" w:sz="0" w:space="0" w:color="auto"/>
      </w:divBdr>
    </w:div>
    <w:div w:id="74210914">
      <w:bodyDiv w:val="1"/>
      <w:marLeft w:val="0"/>
      <w:marRight w:val="0"/>
      <w:marTop w:val="0"/>
      <w:marBottom w:val="0"/>
      <w:divBdr>
        <w:top w:val="none" w:sz="0" w:space="0" w:color="auto"/>
        <w:left w:val="none" w:sz="0" w:space="0" w:color="auto"/>
        <w:bottom w:val="none" w:sz="0" w:space="0" w:color="auto"/>
        <w:right w:val="none" w:sz="0" w:space="0" w:color="auto"/>
      </w:divBdr>
    </w:div>
    <w:div w:id="84807213">
      <w:bodyDiv w:val="1"/>
      <w:marLeft w:val="0"/>
      <w:marRight w:val="0"/>
      <w:marTop w:val="0"/>
      <w:marBottom w:val="0"/>
      <w:divBdr>
        <w:top w:val="none" w:sz="0" w:space="0" w:color="auto"/>
        <w:left w:val="none" w:sz="0" w:space="0" w:color="auto"/>
        <w:bottom w:val="none" w:sz="0" w:space="0" w:color="auto"/>
        <w:right w:val="none" w:sz="0" w:space="0" w:color="auto"/>
      </w:divBdr>
    </w:div>
    <w:div w:id="140849097">
      <w:bodyDiv w:val="1"/>
      <w:marLeft w:val="0"/>
      <w:marRight w:val="0"/>
      <w:marTop w:val="0"/>
      <w:marBottom w:val="0"/>
      <w:divBdr>
        <w:top w:val="none" w:sz="0" w:space="0" w:color="auto"/>
        <w:left w:val="none" w:sz="0" w:space="0" w:color="auto"/>
        <w:bottom w:val="none" w:sz="0" w:space="0" w:color="auto"/>
        <w:right w:val="none" w:sz="0" w:space="0" w:color="auto"/>
      </w:divBdr>
    </w:div>
    <w:div w:id="155848573">
      <w:bodyDiv w:val="1"/>
      <w:marLeft w:val="0"/>
      <w:marRight w:val="0"/>
      <w:marTop w:val="0"/>
      <w:marBottom w:val="0"/>
      <w:divBdr>
        <w:top w:val="none" w:sz="0" w:space="0" w:color="auto"/>
        <w:left w:val="none" w:sz="0" w:space="0" w:color="auto"/>
        <w:bottom w:val="none" w:sz="0" w:space="0" w:color="auto"/>
        <w:right w:val="none" w:sz="0" w:space="0" w:color="auto"/>
      </w:divBdr>
    </w:div>
    <w:div w:id="194390281">
      <w:bodyDiv w:val="1"/>
      <w:marLeft w:val="0"/>
      <w:marRight w:val="0"/>
      <w:marTop w:val="0"/>
      <w:marBottom w:val="0"/>
      <w:divBdr>
        <w:top w:val="none" w:sz="0" w:space="0" w:color="auto"/>
        <w:left w:val="none" w:sz="0" w:space="0" w:color="auto"/>
        <w:bottom w:val="none" w:sz="0" w:space="0" w:color="auto"/>
        <w:right w:val="none" w:sz="0" w:space="0" w:color="auto"/>
      </w:divBdr>
    </w:div>
    <w:div w:id="213006914">
      <w:bodyDiv w:val="1"/>
      <w:marLeft w:val="0"/>
      <w:marRight w:val="0"/>
      <w:marTop w:val="0"/>
      <w:marBottom w:val="0"/>
      <w:divBdr>
        <w:top w:val="none" w:sz="0" w:space="0" w:color="auto"/>
        <w:left w:val="none" w:sz="0" w:space="0" w:color="auto"/>
        <w:bottom w:val="none" w:sz="0" w:space="0" w:color="auto"/>
        <w:right w:val="none" w:sz="0" w:space="0" w:color="auto"/>
      </w:divBdr>
    </w:div>
    <w:div w:id="216747496">
      <w:bodyDiv w:val="1"/>
      <w:marLeft w:val="0"/>
      <w:marRight w:val="0"/>
      <w:marTop w:val="0"/>
      <w:marBottom w:val="0"/>
      <w:divBdr>
        <w:top w:val="none" w:sz="0" w:space="0" w:color="auto"/>
        <w:left w:val="none" w:sz="0" w:space="0" w:color="auto"/>
        <w:bottom w:val="none" w:sz="0" w:space="0" w:color="auto"/>
        <w:right w:val="none" w:sz="0" w:space="0" w:color="auto"/>
      </w:divBdr>
    </w:div>
    <w:div w:id="227109174">
      <w:bodyDiv w:val="1"/>
      <w:marLeft w:val="0"/>
      <w:marRight w:val="0"/>
      <w:marTop w:val="0"/>
      <w:marBottom w:val="0"/>
      <w:divBdr>
        <w:top w:val="none" w:sz="0" w:space="0" w:color="auto"/>
        <w:left w:val="none" w:sz="0" w:space="0" w:color="auto"/>
        <w:bottom w:val="none" w:sz="0" w:space="0" w:color="auto"/>
        <w:right w:val="none" w:sz="0" w:space="0" w:color="auto"/>
      </w:divBdr>
    </w:div>
    <w:div w:id="244801612">
      <w:bodyDiv w:val="1"/>
      <w:marLeft w:val="0"/>
      <w:marRight w:val="0"/>
      <w:marTop w:val="0"/>
      <w:marBottom w:val="0"/>
      <w:divBdr>
        <w:top w:val="none" w:sz="0" w:space="0" w:color="auto"/>
        <w:left w:val="none" w:sz="0" w:space="0" w:color="auto"/>
        <w:bottom w:val="none" w:sz="0" w:space="0" w:color="auto"/>
        <w:right w:val="none" w:sz="0" w:space="0" w:color="auto"/>
      </w:divBdr>
    </w:div>
    <w:div w:id="255945229">
      <w:bodyDiv w:val="1"/>
      <w:marLeft w:val="0"/>
      <w:marRight w:val="0"/>
      <w:marTop w:val="0"/>
      <w:marBottom w:val="0"/>
      <w:divBdr>
        <w:top w:val="none" w:sz="0" w:space="0" w:color="auto"/>
        <w:left w:val="none" w:sz="0" w:space="0" w:color="auto"/>
        <w:bottom w:val="none" w:sz="0" w:space="0" w:color="auto"/>
        <w:right w:val="none" w:sz="0" w:space="0" w:color="auto"/>
      </w:divBdr>
    </w:div>
    <w:div w:id="270863269">
      <w:bodyDiv w:val="1"/>
      <w:marLeft w:val="0"/>
      <w:marRight w:val="0"/>
      <w:marTop w:val="0"/>
      <w:marBottom w:val="0"/>
      <w:divBdr>
        <w:top w:val="none" w:sz="0" w:space="0" w:color="auto"/>
        <w:left w:val="none" w:sz="0" w:space="0" w:color="auto"/>
        <w:bottom w:val="none" w:sz="0" w:space="0" w:color="auto"/>
        <w:right w:val="none" w:sz="0" w:space="0" w:color="auto"/>
      </w:divBdr>
    </w:div>
    <w:div w:id="297533869">
      <w:bodyDiv w:val="1"/>
      <w:marLeft w:val="0"/>
      <w:marRight w:val="0"/>
      <w:marTop w:val="0"/>
      <w:marBottom w:val="0"/>
      <w:divBdr>
        <w:top w:val="none" w:sz="0" w:space="0" w:color="auto"/>
        <w:left w:val="none" w:sz="0" w:space="0" w:color="auto"/>
        <w:bottom w:val="none" w:sz="0" w:space="0" w:color="auto"/>
        <w:right w:val="none" w:sz="0" w:space="0" w:color="auto"/>
      </w:divBdr>
    </w:div>
    <w:div w:id="327490034">
      <w:bodyDiv w:val="1"/>
      <w:marLeft w:val="0"/>
      <w:marRight w:val="0"/>
      <w:marTop w:val="0"/>
      <w:marBottom w:val="0"/>
      <w:divBdr>
        <w:top w:val="none" w:sz="0" w:space="0" w:color="auto"/>
        <w:left w:val="none" w:sz="0" w:space="0" w:color="auto"/>
        <w:bottom w:val="none" w:sz="0" w:space="0" w:color="auto"/>
        <w:right w:val="none" w:sz="0" w:space="0" w:color="auto"/>
      </w:divBdr>
    </w:div>
    <w:div w:id="338386827">
      <w:bodyDiv w:val="1"/>
      <w:marLeft w:val="0"/>
      <w:marRight w:val="0"/>
      <w:marTop w:val="0"/>
      <w:marBottom w:val="0"/>
      <w:divBdr>
        <w:top w:val="none" w:sz="0" w:space="0" w:color="auto"/>
        <w:left w:val="none" w:sz="0" w:space="0" w:color="auto"/>
        <w:bottom w:val="none" w:sz="0" w:space="0" w:color="auto"/>
        <w:right w:val="none" w:sz="0" w:space="0" w:color="auto"/>
      </w:divBdr>
    </w:div>
    <w:div w:id="461071181">
      <w:bodyDiv w:val="1"/>
      <w:marLeft w:val="0"/>
      <w:marRight w:val="0"/>
      <w:marTop w:val="0"/>
      <w:marBottom w:val="0"/>
      <w:divBdr>
        <w:top w:val="none" w:sz="0" w:space="0" w:color="auto"/>
        <w:left w:val="none" w:sz="0" w:space="0" w:color="auto"/>
        <w:bottom w:val="none" w:sz="0" w:space="0" w:color="auto"/>
        <w:right w:val="none" w:sz="0" w:space="0" w:color="auto"/>
      </w:divBdr>
    </w:div>
    <w:div w:id="525339265">
      <w:bodyDiv w:val="1"/>
      <w:marLeft w:val="0"/>
      <w:marRight w:val="0"/>
      <w:marTop w:val="0"/>
      <w:marBottom w:val="0"/>
      <w:divBdr>
        <w:top w:val="none" w:sz="0" w:space="0" w:color="auto"/>
        <w:left w:val="none" w:sz="0" w:space="0" w:color="auto"/>
        <w:bottom w:val="none" w:sz="0" w:space="0" w:color="auto"/>
        <w:right w:val="none" w:sz="0" w:space="0" w:color="auto"/>
      </w:divBdr>
    </w:div>
    <w:div w:id="635986932">
      <w:bodyDiv w:val="1"/>
      <w:marLeft w:val="0"/>
      <w:marRight w:val="0"/>
      <w:marTop w:val="0"/>
      <w:marBottom w:val="0"/>
      <w:divBdr>
        <w:top w:val="none" w:sz="0" w:space="0" w:color="auto"/>
        <w:left w:val="none" w:sz="0" w:space="0" w:color="auto"/>
        <w:bottom w:val="none" w:sz="0" w:space="0" w:color="auto"/>
        <w:right w:val="none" w:sz="0" w:space="0" w:color="auto"/>
      </w:divBdr>
    </w:div>
    <w:div w:id="648827736">
      <w:bodyDiv w:val="1"/>
      <w:marLeft w:val="0"/>
      <w:marRight w:val="0"/>
      <w:marTop w:val="0"/>
      <w:marBottom w:val="0"/>
      <w:divBdr>
        <w:top w:val="none" w:sz="0" w:space="0" w:color="auto"/>
        <w:left w:val="none" w:sz="0" w:space="0" w:color="auto"/>
        <w:bottom w:val="none" w:sz="0" w:space="0" w:color="auto"/>
        <w:right w:val="none" w:sz="0" w:space="0" w:color="auto"/>
      </w:divBdr>
    </w:div>
    <w:div w:id="663437136">
      <w:bodyDiv w:val="1"/>
      <w:marLeft w:val="0"/>
      <w:marRight w:val="0"/>
      <w:marTop w:val="0"/>
      <w:marBottom w:val="0"/>
      <w:divBdr>
        <w:top w:val="none" w:sz="0" w:space="0" w:color="auto"/>
        <w:left w:val="none" w:sz="0" w:space="0" w:color="auto"/>
        <w:bottom w:val="none" w:sz="0" w:space="0" w:color="auto"/>
        <w:right w:val="none" w:sz="0" w:space="0" w:color="auto"/>
      </w:divBdr>
    </w:div>
    <w:div w:id="672604851">
      <w:bodyDiv w:val="1"/>
      <w:marLeft w:val="0"/>
      <w:marRight w:val="0"/>
      <w:marTop w:val="0"/>
      <w:marBottom w:val="0"/>
      <w:divBdr>
        <w:top w:val="none" w:sz="0" w:space="0" w:color="auto"/>
        <w:left w:val="none" w:sz="0" w:space="0" w:color="auto"/>
        <w:bottom w:val="none" w:sz="0" w:space="0" w:color="auto"/>
        <w:right w:val="none" w:sz="0" w:space="0" w:color="auto"/>
      </w:divBdr>
    </w:div>
    <w:div w:id="693456244">
      <w:bodyDiv w:val="1"/>
      <w:marLeft w:val="0"/>
      <w:marRight w:val="0"/>
      <w:marTop w:val="0"/>
      <w:marBottom w:val="0"/>
      <w:divBdr>
        <w:top w:val="none" w:sz="0" w:space="0" w:color="auto"/>
        <w:left w:val="none" w:sz="0" w:space="0" w:color="auto"/>
        <w:bottom w:val="none" w:sz="0" w:space="0" w:color="auto"/>
        <w:right w:val="none" w:sz="0" w:space="0" w:color="auto"/>
      </w:divBdr>
    </w:div>
    <w:div w:id="698896858">
      <w:bodyDiv w:val="1"/>
      <w:marLeft w:val="0"/>
      <w:marRight w:val="0"/>
      <w:marTop w:val="0"/>
      <w:marBottom w:val="0"/>
      <w:divBdr>
        <w:top w:val="none" w:sz="0" w:space="0" w:color="auto"/>
        <w:left w:val="none" w:sz="0" w:space="0" w:color="auto"/>
        <w:bottom w:val="none" w:sz="0" w:space="0" w:color="auto"/>
        <w:right w:val="none" w:sz="0" w:space="0" w:color="auto"/>
      </w:divBdr>
    </w:div>
    <w:div w:id="714348756">
      <w:bodyDiv w:val="1"/>
      <w:marLeft w:val="0"/>
      <w:marRight w:val="0"/>
      <w:marTop w:val="0"/>
      <w:marBottom w:val="0"/>
      <w:divBdr>
        <w:top w:val="none" w:sz="0" w:space="0" w:color="auto"/>
        <w:left w:val="none" w:sz="0" w:space="0" w:color="auto"/>
        <w:bottom w:val="none" w:sz="0" w:space="0" w:color="auto"/>
        <w:right w:val="none" w:sz="0" w:space="0" w:color="auto"/>
      </w:divBdr>
    </w:div>
    <w:div w:id="719323287">
      <w:bodyDiv w:val="1"/>
      <w:marLeft w:val="0"/>
      <w:marRight w:val="0"/>
      <w:marTop w:val="0"/>
      <w:marBottom w:val="0"/>
      <w:divBdr>
        <w:top w:val="none" w:sz="0" w:space="0" w:color="auto"/>
        <w:left w:val="none" w:sz="0" w:space="0" w:color="auto"/>
        <w:bottom w:val="none" w:sz="0" w:space="0" w:color="auto"/>
        <w:right w:val="none" w:sz="0" w:space="0" w:color="auto"/>
      </w:divBdr>
    </w:div>
    <w:div w:id="733434818">
      <w:bodyDiv w:val="1"/>
      <w:marLeft w:val="0"/>
      <w:marRight w:val="0"/>
      <w:marTop w:val="0"/>
      <w:marBottom w:val="0"/>
      <w:divBdr>
        <w:top w:val="none" w:sz="0" w:space="0" w:color="auto"/>
        <w:left w:val="none" w:sz="0" w:space="0" w:color="auto"/>
        <w:bottom w:val="none" w:sz="0" w:space="0" w:color="auto"/>
        <w:right w:val="none" w:sz="0" w:space="0" w:color="auto"/>
      </w:divBdr>
      <w:divsChild>
        <w:div w:id="926351401">
          <w:marLeft w:val="0"/>
          <w:marRight w:val="0"/>
          <w:marTop w:val="0"/>
          <w:marBottom w:val="0"/>
          <w:divBdr>
            <w:top w:val="none" w:sz="0" w:space="0" w:color="auto"/>
            <w:left w:val="none" w:sz="0" w:space="0" w:color="auto"/>
            <w:bottom w:val="none" w:sz="0" w:space="0" w:color="auto"/>
            <w:right w:val="none" w:sz="0" w:space="0" w:color="auto"/>
          </w:divBdr>
          <w:divsChild>
            <w:div w:id="1903952941">
              <w:marLeft w:val="0"/>
              <w:marRight w:val="0"/>
              <w:marTop w:val="0"/>
              <w:marBottom w:val="0"/>
              <w:divBdr>
                <w:top w:val="none" w:sz="0" w:space="0" w:color="auto"/>
                <w:left w:val="none" w:sz="0" w:space="0" w:color="auto"/>
                <w:bottom w:val="none" w:sz="0" w:space="0" w:color="auto"/>
                <w:right w:val="none" w:sz="0" w:space="0" w:color="auto"/>
              </w:divBdr>
              <w:divsChild>
                <w:div w:id="1879202240">
                  <w:marLeft w:val="0"/>
                  <w:marRight w:val="0"/>
                  <w:marTop w:val="0"/>
                  <w:marBottom w:val="0"/>
                  <w:divBdr>
                    <w:top w:val="none" w:sz="0" w:space="0" w:color="auto"/>
                    <w:left w:val="none" w:sz="0" w:space="0" w:color="auto"/>
                    <w:bottom w:val="none" w:sz="0" w:space="0" w:color="auto"/>
                    <w:right w:val="none" w:sz="0" w:space="0" w:color="auto"/>
                  </w:divBdr>
                  <w:divsChild>
                    <w:div w:id="416097002">
                      <w:marLeft w:val="0"/>
                      <w:marRight w:val="0"/>
                      <w:marTop w:val="0"/>
                      <w:marBottom w:val="0"/>
                      <w:divBdr>
                        <w:top w:val="none" w:sz="0" w:space="0" w:color="auto"/>
                        <w:left w:val="none" w:sz="0" w:space="0" w:color="auto"/>
                        <w:bottom w:val="none" w:sz="0" w:space="0" w:color="auto"/>
                        <w:right w:val="none" w:sz="0" w:space="0" w:color="auto"/>
                      </w:divBdr>
                      <w:divsChild>
                        <w:div w:id="934173366">
                          <w:marLeft w:val="0"/>
                          <w:marRight w:val="0"/>
                          <w:marTop w:val="0"/>
                          <w:marBottom w:val="0"/>
                          <w:divBdr>
                            <w:top w:val="none" w:sz="0" w:space="0" w:color="auto"/>
                            <w:left w:val="none" w:sz="0" w:space="0" w:color="auto"/>
                            <w:bottom w:val="none" w:sz="0" w:space="0" w:color="auto"/>
                            <w:right w:val="none" w:sz="0" w:space="0" w:color="auto"/>
                          </w:divBdr>
                        </w:div>
                      </w:divsChild>
                    </w:div>
                    <w:div w:id="2081368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4258115">
      <w:bodyDiv w:val="1"/>
      <w:marLeft w:val="0"/>
      <w:marRight w:val="0"/>
      <w:marTop w:val="0"/>
      <w:marBottom w:val="0"/>
      <w:divBdr>
        <w:top w:val="none" w:sz="0" w:space="0" w:color="auto"/>
        <w:left w:val="none" w:sz="0" w:space="0" w:color="auto"/>
        <w:bottom w:val="none" w:sz="0" w:space="0" w:color="auto"/>
        <w:right w:val="none" w:sz="0" w:space="0" w:color="auto"/>
      </w:divBdr>
    </w:div>
    <w:div w:id="778179881">
      <w:bodyDiv w:val="1"/>
      <w:marLeft w:val="0"/>
      <w:marRight w:val="0"/>
      <w:marTop w:val="0"/>
      <w:marBottom w:val="0"/>
      <w:divBdr>
        <w:top w:val="none" w:sz="0" w:space="0" w:color="auto"/>
        <w:left w:val="none" w:sz="0" w:space="0" w:color="auto"/>
        <w:bottom w:val="none" w:sz="0" w:space="0" w:color="auto"/>
        <w:right w:val="none" w:sz="0" w:space="0" w:color="auto"/>
      </w:divBdr>
    </w:div>
    <w:div w:id="783308201">
      <w:bodyDiv w:val="1"/>
      <w:marLeft w:val="0"/>
      <w:marRight w:val="0"/>
      <w:marTop w:val="0"/>
      <w:marBottom w:val="0"/>
      <w:divBdr>
        <w:top w:val="none" w:sz="0" w:space="0" w:color="auto"/>
        <w:left w:val="none" w:sz="0" w:space="0" w:color="auto"/>
        <w:bottom w:val="none" w:sz="0" w:space="0" w:color="auto"/>
        <w:right w:val="none" w:sz="0" w:space="0" w:color="auto"/>
      </w:divBdr>
    </w:div>
    <w:div w:id="783692658">
      <w:bodyDiv w:val="1"/>
      <w:marLeft w:val="0"/>
      <w:marRight w:val="0"/>
      <w:marTop w:val="0"/>
      <w:marBottom w:val="0"/>
      <w:divBdr>
        <w:top w:val="none" w:sz="0" w:space="0" w:color="auto"/>
        <w:left w:val="none" w:sz="0" w:space="0" w:color="auto"/>
        <w:bottom w:val="none" w:sz="0" w:space="0" w:color="auto"/>
        <w:right w:val="none" w:sz="0" w:space="0" w:color="auto"/>
      </w:divBdr>
    </w:div>
    <w:div w:id="837575725">
      <w:bodyDiv w:val="1"/>
      <w:marLeft w:val="0"/>
      <w:marRight w:val="0"/>
      <w:marTop w:val="0"/>
      <w:marBottom w:val="0"/>
      <w:divBdr>
        <w:top w:val="none" w:sz="0" w:space="0" w:color="auto"/>
        <w:left w:val="none" w:sz="0" w:space="0" w:color="auto"/>
        <w:bottom w:val="none" w:sz="0" w:space="0" w:color="auto"/>
        <w:right w:val="none" w:sz="0" w:space="0" w:color="auto"/>
      </w:divBdr>
    </w:div>
    <w:div w:id="883447828">
      <w:bodyDiv w:val="1"/>
      <w:marLeft w:val="0"/>
      <w:marRight w:val="0"/>
      <w:marTop w:val="0"/>
      <w:marBottom w:val="0"/>
      <w:divBdr>
        <w:top w:val="none" w:sz="0" w:space="0" w:color="auto"/>
        <w:left w:val="none" w:sz="0" w:space="0" w:color="auto"/>
        <w:bottom w:val="none" w:sz="0" w:space="0" w:color="auto"/>
        <w:right w:val="none" w:sz="0" w:space="0" w:color="auto"/>
      </w:divBdr>
    </w:div>
    <w:div w:id="891426990">
      <w:bodyDiv w:val="1"/>
      <w:marLeft w:val="0"/>
      <w:marRight w:val="0"/>
      <w:marTop w:val="0"/>
      <w:marBottom w:val="0"/>
      <w:divBdr>
        <w:top w:val="none" w:sz="0" w:space="0" w:color="auto"/>
        <w:left w:val="none" w:sz="0" w:space="0" w:color="auto"/>
        <w:bottom w:val="none" w:sz="0" w:space="0" w:color="auto"/>
        <w:right w:val="none" w:sz="0" w:space="0" w:color="auto"/>
      </w:divBdr>
    </w:div>
    <w:div w:id="897738602">
      <w:bodyDiv w:val="1"/>
      <w:marLeft w:val="0"/>
      <w:marRight w:val="0"/>
      <w:marTop w:val="0"/>
      <w:marBottom w:val="0"/>
      <w:divBdr>
        <w:top w:val="none" w:sz="0" w:space="0" w:color="auto"/>
        <w:left w:val="none" w:sz="0" w:space="0" w:color="auto"/>
        <w:bottom w:val="none" w:sz="0" w:space="0" w:color="auto"/>
        <w:right w:val="none" w:sz="0" w:space="0" w:color="auto"/>
      </w:divBdr>
    </w:div>
    <w:div w:id="899168313">
      <w:bodyDiv w:val="1"/>
      <w:marLeft w:val="0"/>
      <w:marRight w:val="0"/>
      <w:marTop w:val="0"/>
      <w:marBottom w:val="0"/>
      <w:divBdr>
        <w:top w:val="none" w:sz="0" w:space="0" w:color="auto"/>
        <w:left w:val="none" w:sz="0" w:space="0" w:color="auto"/>
        <w:bottom w:val="none" w:sz="0" w:space="0" w:color="auto"/>
        <w:right w:val="none" w:sz="0" w:space="0" w:color="auto"/>
      </w:divBdr>
    </w:div>
    <w:div w:id="917863346">
      <w:bodyDiv w:val="1"/>
      <w:marLeft w:val="0"/>
      <w:marRight w:val="0"/>
      <w:marTop w:val="0"/>
      <w:marBottom w:val="0"/>
      <w:divBdr>
        <w:top w:val="none" w:sz="0" w:space="0" w:color="auto"/>
        <w:left w:val="none" w:sz="0" w:space="0" w:color="auto"/>
        <w:bottom w:val="none" w:sz="0" w:space="0" w:color="auto"/>
        <w:right w:val="none" w:sz="0" w:space="0" w:color="auto"/>
      </w:divBdr>
      <w:divsChild>
        <w:div w:id="80879473">
          <w:marLeft w:val="0"/>
          <w:marRight w:val="0"/>
          <w:marTop w:val="0"/>
          <w:marBottom w:val="0"/>
          <w:divBdr>
            <w:top w:val="none" w:sz="0" w:space="0" w:color="auto"/>
            <w:left w:val="none" w:sz="0" w:space="0" w:color="auto"/>
            <w:bottom w:val="none" w:sz="0" w:space="0" w:color="auto"/>
            <w:right w:val="none" w:sz="0" w:space="0" w:color="auto"/>
          </w:divBdr>
        </w:div>
        <w:div w:id="110512911">
          <w:marLeft w:val="0"/>
          <w:marRight w:val="0"/>
          <w:marTop w:val="0"/>
          <w:marBottom w:val="0"/>
          <w:divBdr>
            <w:top w:val="none" w:sz="0" w:space="0" w:color="auto"/>
            <w:left w:val="none" w:sz="0" w:space="0" w:color="auto"/>
            <w:bottom w:val="none" w:sz="0" w:space="0" w:color="auto"/>
            <w:right w:val="none" w:sz="0" w:space="0" w:color="auto"/>
          </w:divBdr>
        </w:div>
        <w:div w:id="148983920">
          <w:marLeft w:val="0"/>
          <w:marRight w:val="0"/>
          <w:marTop w:val="0"/>
          <w:marBottom w:val="0"/>
          <w:divBdr>
            <w:top w:val="none" w:sz="0" w:space="0" w:color="auto"/>
            <w:left w:val="none" w:sz="0" w:space="0" w:color="auto"/>
            <w:bottom w:val="none" w:sz="0" w:space="0" w:color="auto"/>
            <w:right w:val="none" w:sz="0" w:space="0" w:color="auto"/>
          </w:divBdr>
        </w:div>
        <w:div w:id="280066253">
          <w:marLeft w:val="0"/>
          <w:marRight w:val="0"/>
          <w:marTop w:val="0"/>
          <w:marBottom w:val="0"/>
          <w:divBdr>
            <w:top w:val="none" w:sz="0" w:space="0" w:color="auto"/>
            <w:left w:val="none" w:sz="0" w:space="0" w:color="auto"/>
            <w:bottom w:val="none" w:sz="0" w:space="0" w:color="auto"/>
            <w:right w:val="none" w:sz="0" w:space="0" w:color="auto"/>
          </w:divBdr>
        </w:div>
        <w:div w:id="337318839">
          <w:marLeft w:val="0"/>
          <w:marRight w:val="0"/>
          <w:marTop w:val="0"/>
          <w:marBottom w:val="0"/>
          <w:divBdr>
            <w:top w:val="none" w:sz="0" w:space="0" w:color="auto"/>
            <w:left w:val="none" w:sz="0" w:space="0" w:color="auto"/>
            <w:bottom w:val="none" w:sz="0" w:space="0" w:color="auto"/>
            <w:right w:val="none" w:sz="0" w:space="0" w:color="auto"/>
          </w:divBdr>
        </w:div>
        <w:div w:id="343672575">
          <w:marLeft w:val="0"/>
          <w:marRight w:val="0"/>
          <w:marTop w:val="0"/>
          <w:marBottom w:val="0"/>
          <w:divBdr>
            <w:top w:val="none" w:sz="0" w:space="0" w:color="auto"/>
            <w:left w:val="none" w:sz="0" w:space="0" w:color="auto"/>
            <w:bottom w:val="none" w:sz="0" w:space="0" w:color="auto"/>
            <w:right w:val="none" w:sz="0" w:space="0" w:color="auto"/>
          </w:divBdr>
        </w:div>
        <w:div w:id="402679250">
          <w:marLeft w:val="0"/>
          <w:marRight w:val="0"/>
          <w:marTop w:val="0"/>
          <w:marBottom w:val="0"/>
          <w:divBdr>
            <w:top w:val="none" w:sz="0" w:space="0" w:color="auto"/>
            <w:left w:val="none" w:sz="0" w:space="0" w:color="auto"/>
            <w:bottom w:val="none" w:sz="0" w:space="0" w:color="auto"/>
            <w:right w:val="none" w:sz="0" w:space="0" w:color="auto"/>
          </w:divBdr>
        </w:div>
        <w:div w:id="412704784">
          <w:marLeft w:val="0"/>
          <w:marRight w:val="0"/>
          <w:marTop w:val="0"/>
          <w:marBottom w:val="0"/>
          <w:divBdr>
            <w:top w:val="none" w:sz="0" w:space="0" w:color="auto"/>
            <w:left w:val="none" w:sz="0" w:space="0" w:color="auto"/>
            <w:bottom w:val="none" w:sz="0" w:space="0" w:color="auto"/>
            <w:right w:val="none" w:sz="0" w:space="0" w:color="auto"/>
          </w:divBdr>
        </w:div>
        <w:div w:id="439572151">
          <w:marLeft w:val="0"/>
          <w:marRight w:val="0"/>
          <w:marTop w:val="0"/>
          <w:marBottom w:val="0"/>
          <w:divBdr>
            <w:top w:val="none" w:sz="0" w:space="0" w:color="auto"/>
            <w:left w:val="none" w:sz="0" w:space="0" w:color="auto"/>
            <w:bottom w:val="none" w:sz="0" w:space="0" w:color="auto"/>
            <w:right w:val="none" w:sz="0" w:space="0" w:color="auto"/>
          </w:divBdr>
        </w:div>
        <w:div w:id="625962541">
          <w:marLeft w:val="0"/>
          <w:marRight w:val="0"/>
          <w:marTop w:val="0"/>
          <w:marBottom w:val="0"/>
          <w:divBdr>
            <w:top w:val="none" w:sz="0" w:space="0" w:color="auto"/>
            <w:left w:val="none" w:sz="0" w:space="0" w:color="auto"/>
            <w:bottom w:val="none" w:sz="0" w:space="0" w:color="auto"/>
            <w:right w:val="none" w:sz="0" w:space="0" w:color="auto"/>
          </w:divBdr>
        </w:div>
        <w:div w:id="674772750">
          <w:marLeft w:val="0"/>
          <w:marRight w:val="0"/>
          <w:marTop w:val="0"/>
          <w:marBottom w:val="0"/>
          <w:divBdr>
            <w:top w:val="none" w:sz="0" w:space="0" w:color="auto"/>
            <w:left w:val="none" w:sz="0" w:space="0" w:color="auto"/>
            <w:bottom w:val="none" w:sz="0" w:space="0" w:color="auto"/>
            <w:right w:val="none" w:sz="0" w:space="0" w:color="auto"/>
          </w:divBdr>
        </w:div>
        <w:div w:id="868418802">
          <w:marLeft w:val="0"/>
          <w:marRight w:val="0"/>
          <w:marTop w:val="0"/>
          <w:marBottom w:val="0"/>
          <w:divBdr>
            <w:top w:val="none" w:sz="0" w:space="0" w:color="auto"/>
            <w:left w:val="none" w:sz="0" w:space="0" w:color="auto"/>
            <w:bottom w:val="none" w:sz="0" w:space="0" w:color="auto"/>
            <w:right w:val="none" w:sz="0" w:space="0" w:color="auto"/>
          </w:divBdr>
        </w:div>
        <w:div w:id="902060956">
          <w:marLeft w:val="0"/>
          <w:marRight w:val="0"/>
          <w:marTop w:val="0"/>
          <w:marBottom w:val="0"/>
          <w:divBdr>
            <w:top w:val="none" w:sz="0" w:space="0" w:color="auto"/>
            <w:left w:val="none" w:sz="0" w:space="0" w:color="auto"/>
            <w:bottom w:val="none" w:sz="0" w:space="0" w:color="auto"/>
            <w:right w:val="none" w:sz="0" w:space="0" w:color="auto"/>
          </w:divBdr>
        </w:div>
        <w:div w:id="1001929650">
          <w:marLeft w:val="0"/>
          <w:marRight w:val="0"/>
          <w:marTop w:val="0"/>
          <w:marBottom w:val="0"/>
          <w:divBdr>
            <w:top w:val="none" w:sz="0" w:space="0" w:color="auto"/>
            <w:left w:val="none" w:sz="0" w:space="0" w:color="auto"/>
            <w:bottom w:val="none" w:sz="0" w:space="0" w:color="auto"/>
            <w:right w:val="none" w:sz="0" w:space="0" w:color="auto"/>
          </w:divBdr>
        </w:div>
        <w:div w:id="1052847726">
          <w:marLeft w:val="0"/>
          <w:marRight w:val="0"/>
          <w:marTop w:val="0"/>
          <w:marBottom w:val="0"/>
          <w:divBdr>
            <w:top w:val="none" w:sz="0" w:space="0" w:color="auto"/>
            <w:left w:val="none" w:sz="0" w:space="0" w:color="auto"/>
            <w:bottom w:val="none" w:sz="0" w:space="0" w:color="auto"/>
            <w:right w:val="none" w:sz="0" w:space="0" w:color="auto"/>
          </w:divBdr>
        </w:div>
        <w:div w:id="1173253842">
          <w:marLeft w:val="0"/>
          <w:marRight w:val="0"/>
          <w:marTop w:val="0"/>
          <w:marBottom w:val="0"/>
          <w:divBdr>
            <w:top w:val="none" w:sz="0" w:space="0" w:color="auto"/>
            <w:left w:val="none" w:sz="0" w:space="0" w:color="auto"/>
            <w:bottom w:val="none" w:sz="0" w:space="0" w:color="auto"/>
            <w:right w:val="none" w:sz="0" w:space="0" w:color="auto"/>
          </w:divBdr>
        </w:div>
        <w:div w:id="1201360648">
          <w:marLeft w:val="0"/>
          <w:marRight w:val="0"/>
          <w:marTop w:val="0"/>
          <w:marBottom w:val="0"/>
          <w:divBdr>
            <w:top w:val="none" w:sz="0" w:space="0" w:color="auto"/>
            <w:left w:val="none" w:sz="0" w:space="0" w:color="auto"/>
            <w:bottom w:val="none" w:sz="0" w:space="0" w:color="auto"/>
            <w:right w:val="none" w:sz="0" w:space="0" w:color="auto"/>
          </w:divBdr>
        </w:div>
        <w:div w:id="1266306529">
          <w:marLeft w:val="0"/>
          <w:marRight w:val="0"/>
          <w:marTop w:val="0"/>
          <w:marBottom w:val="0"/>
          <w:divBdr>
            <w:top w:val="none" w:sz="0" w:space="0" w:color="auto"/>
            <w:left w:val="none" w:sz="0" w:space="0" w:color="auto"/>
            <w:bottom w:val="none" w:sz="0" w:space="0" w:color="auto"/>
            <w:right w:val="none" w:sz="0" w:space="0" w:color="auto"/>
          </w:divBdr>
        </w:div>
        <w:div w:id="1359624007">
          <w:marLeft w:val="0"/>
          <w:marRight w:val="0"/>
          <w:marTop w:val="0"/>
          <w:marBottom w:val="0"/>
          <w:divBdr>
            <w:top w:val="none" w:sz="0" w:space="0" w:color="auto"/>
            <w:left w:val="none" w:sz="0" w:space="0" w:color="auto"/>
            <w:bottom w:val="none" w:sz="0" w:space="0" w:color="auto"/>
            <w:right w:val="none" w:sz="0" w:space="0" w:color="auto"/>
          </w:divBdr>
        </w:div>
        <w:div w:id="1378359405">
          <w:marLeft w:val="0"/>
          <w:marRight w:val="0"/>
          <w:marTop w:val="0"/>
          <w:marBottom w:val="0"/>
          <w:divBdr>
            <w:top w:val="none" w:sz="0" w:space="0" w:color="auto"/>
            <w:left w:val="none" w:sz="0" w:space="0" w:color="auto"/>
            <w:bottom w:val="none" w:sz="0" w:space="0" w:color="auto"/>
            <w:right w:val="none" w:sz="0" w:space="0" w:color="auto"/>
          </w:divBdr>
        </w:div>
        <w:div w:id="1436176241">
          <w:marLeft w:val="0"/>
          <w:marRight w:val="0"/>
          <w:marTop w:val="0"/>
          <w:marBottom w:val="0"/>
          <w:divBdr>
            <w:top w:val="none" w:sz="0" w:space="0" w:color="auto"/>
            <w:left w:val="none" w:sz="0" w:space="0" w:color="auto"/>
            <w:bottom w:val="none" w:sz="0" w:space="0" w:color="auto"/>
            <w:right w:val="none" w:sz="0" w:space="0" w:color="auto"/>
          </w:divBdr>
        </w:div>
        <w:div w:id="1479033100">
          <w:marLeft w:val="0"/>
          <w:marRight w:val="0"/>
          <w:marTop w:val="0"/>
          <w:marBottom w:val="0"/>
          <w:divBdr>
            <w:top w:val="none" w:sz="0" w:space="0" w:color="auto"/>
            <w:left w:val="none" w:sz="0" w:space="0" w:color="auto"/>
            <w:bottom w:val="none" w:sz="0" w:space="0" w:color="auto"/>
            <w:right w:val="none" w:sz="0" w:space="0" w:color="auto"/>
          </w:divBdr>
        </w:div>
        <w:div w:id="1499228339">
          <w:marLeft w:val="0"/>
          <w:marRight w:val="0"/>
          <w:marTop w:val="0"/>
          <w:marBottom w:val="0"/>
          <w:divBdr>
            <w:top w:val="none" w:sz="0" w:space="0" w:color="auto"/>
            <w:left w:val="none" w:sz="0" w:space="0" w:color="auto"/>
            <w:bottom w:val="none" w:sz="0" w:space="0" w:color="auto"/>
            <w:right w:val="none" w:sz="0" w:space="0" w:color="auto"/>
          </w:divBdr>
        </w:div>
        <w:div w:id="1652320634">
          <w:marLeft w:val="0"/>
          <w:marRight w:val="0"/>
          <w:marTop w:val="0"/>
          <w:marBottom w:val="0"/>
          <w:divBdr>
            <w:top w:val="none" w:sz="0" w:space="0" w:color="auto"/>
            <w:left w:val="none" w:sz="0" w:space="0" w:color="auto"/>
            <w:bottom w:val="none" w:sz="0" w:space="0" w:color="auto"/>
            <w:right w:val="none" w:sz="0" w:space="0" w:color="auto"/>
          </w:divBdr>
        </w:div>
        <w:div w:id="1738702824">
          <w:marLeft w:val="0"/>
          <w:marRight w:val="0"/>
          <w:marTop w:val="0"/>
          <w:marBottom w:val="0"/>
          <w:divBdr>
            <w:top w:val="none" w:sz="0" w:space="0" w:color="auto"/>
            <w:left w:val="none" w:sz="0" w:space="0" w:color="auto"/>
            <w:bottom w:val="none" w:sz="0" w:space="0" w:color="auto"/>
            <w:right w:val="none" w:sz="0" w:space="0" w:color="auto"/>
          </w:divBdr>
        </w:div>
        <w:div w:id="1740011176">
          <w:marLeft w:val="0"/>
          <w:marRight w:val="0"/>
          <w:marTop w:val="0"/>
          <w:marBottom w:val="0"/>
          <w:divBdr>
            <w:top w:val="none" w:sz="0" w:space="0" w:color="auto"/>
            <w:left w:val="none" w:sz="0" w:space="0" w:color="auto"/>
            <w:bottom w:val="none" w:sz="0" w:space="0" w:color="auto"/>
            <w:right w:val="none" w:sz="0" w:space="0" w:color="auto"/>
          </w:divBdr>
        </w:div>
        <w:div w:id="1769277116">
          <w:marLeft w:val="0"/>
          <w:marRight w:val="0"/>
          <w:marTop w:val="0"/>
          <w:marBottom w:val="0"/>
          <w:divBdr>
            <w:top w:val="none" w:sz="0" w:space="0" w:color="auto"/>
            <w:left w:val="none" w:sz="0" w:space="0" w:color="auto"/>
            <w:bottom w:val="none" w:sz="0" w:space="0" w:color="auto"/>
            <w:right w:val="none" w:sz="0" w:space="0" w:color="auto"/>
          </w:divBdr>
        </w:div>
        <w:div w:id="1818178619">
          <w:marLeft w:val="0"/>
          <w:marRight w:val="0"/>
          <w:marTop w:val="0"/>
          <w:marBottom w:val="0"/>
          <w:divBdr>
            <w:top w:val="none" w:sz="0" w:space="0" w:color="auto"/>
            <w:left w:val="none" w:sz="0" w:space="0" w:color="auto"/>
            <w:bottom w:val="none" w:sz="0" w:space="0" w:color="auto"/>
            <w:right w:val="none" w:sz="0" w:space="0" w:color="auto"/>
          </w:divBdr>
        </w:div>
        <w:div w:id="1842818110">
          <w:marLeft w:val="0"/>
          <w:marRight w:val="0"/>
          <w:marTop w:val="0"/>
          <w:marBottom w:val="0"/>
          <w:divBdr>
            <w:top w:val="none" w:sz="0" w:space="0" w:color="auto"/>
            <w:left w:val="none" w:sz="0" w:space="0" w:color="auto"/>
            <w:bottom w:val="none" w:sz="0" w:space="0" w:color="auto"/>
            <w:right w:val="none" w:sz="0" w:space="0" w:color="auto"/>
          </w:divBdr>
        </w:div>
      </w:divsChild>
    </w:div>
    <w:div w:id="926577274">
      <w:bodyDiv w:val="1"/>
      <w:marLeft w:val="0"/>
      <w:marRight w:val="0"/>
      <w:marTop w:val="0"/>
      <w:marBottom w:val="0"/>
      <w:divBdr>
        <w:top w:val="none" w:sz="0" w:space="0" w:color="auto"/>
        <w:left w:val="none" w:sz="0" w:space="0" w:color="auto"/>
        <w:bottom w:val="none" w:sz="0" w:space="0" w:color="auto"/>
        <w:right w:val="none" w:sz="0" w:space="0" w:color="auto"/>
      </w:divBdr>
    </w:div>
    <w:div w:id="972446906">
      <w:bodyDiv w:val="1"/>
      <w:marLeft w:val="0"/>
      <w:marRight w:val="0"/>
      <w:marTop w:val="0"/>
      <w:marBottom w:val="0"/>
      <w:divBdr>
        <w:top w:val="none" w:sz="0" w:space="0" w:color="auto"/>
        <w:left w:val="none" w:sz="0" w:space="0" w:color="auto"/>
        <w:bottom w:val="none" w:sz="0" w:space="0" w:color="auto"/>
        <w:right w:val="none" w:sz="0" w:space="0" w:color="auto"/>
      </w:divBdr>
    </w:div>
    <w:div w:id="980765638">
      <w:bodyDiv w:val="1"/>
      <w:marLeft w:val="0"/>
      <w:marRight w:val="0"/>
      <w:marTop w:val="0"/>
      <w:marBottom w:val="0"/>
      <w:divBdr>
        <w:top w:val="none" w:sz="0" w:space="0" w:color="auto"/>
        <w:left w:val="none" w:sz="0" w:space="0" w:color="auto"/>
        <w:bottom w:val="none" w:sz="0" w:space="0" w:color="auto"/>
        <w:right w:val="none" w:sz="0" w:space="0" w:color="auto"/>
      </w:divBdr>
    </w:div>
    <w:div w:id="1000816093">
      <w:bodyDiv w:val="1"/>
      <w:marLeft w:val="0"/>
      <w:marRight w:val="0"/>
      <w:marTop w:val="0"/>
      <w:marBottom w:val="0"/>
      <w:divBdr>
        <w:top w:val="none" w:sz="0" w:space="0" w:color="auto"/>
        <w:left w:val="none" w:sz="0" w:space="0" w:color="auto"/>
        <w:bottom w:val="none" w:sz="0" w:space="0" w:color="auto"/>
        <w:right w:val="none" w:sz="0" w:space="0" w:color="auto"/>
      </w:divBdr>
    </w:div>
    <w:div w:id="1001280528">
      <w:bodyDiv w:val="1"/>
      <w:marLeft w:val="0"/>
      <w:marRight w:val="0"/>
      <w:marTop w:val="0"/>
      <w:marBottom w:val="0"/>
      <w:divBdr>
        <w:top w:val="none" w:sz="0" w:space="0" w:color="auto"/>
        <w:left w:val="none" w:sz="0" w:space="0" w:color="auto"/>
        <w:bottom w:val="none" w:sz="0" w:space="0" w:color="auto"/>
        <w:right w:val="none" w:sz="0" w:space="0" w:color="auto"/>
      </w:divBdr>
    </w:div>
    <w:div w:id="1025711801">
      <w:bodyDiv w:val="1"/>
      <w:marLeft w:val="0"/>
      <w:marRight w:val="0"/>
      <w:marTop w:val="0"/>
      <w:marBottom w:val="0"/>
      <w:divBdr>
        <w:top w:val="none" w:sz="0" w:space="0" w:color="auto"/>
        <w:left w:val="none" w:sz="0" w:space="0" w:color="auto"/>
        <w:bottom w:val="none" w:sz="0" w:space="0" w:color="auto"/>
        <w:right w:val="none" w:sz="0" w:space="0" w:color="auto"/>
      </w:divBdr>
    </w:div>
    <w:div w:id="1051735508">
      <w:bodyDiv w:val="1"/>
      <w:marLeft w:val="0"/>
      <w:marRight w:val="0"/>
      <w:marTop w:val="0"/>
      <w:marBottom w:val="0"/>
      <w:divBdr>
        <w:top w:val="none" w:sz="0" w:space="0" w:color="auto"/>
        <w:left w:val="none" w:sz="0" w:space="0" w:color="auto"/>
        <w:bottom w:val="none" w:sz="0" w:space="0" w:color="auto"/>
        <w:right w:val="none" w:sz="0" w:space="0" w:color="auto"/>
      </w:divBdr>
    </w:div>
    <w:div w:id="1081832346">
      <w:bodyDiv w:val="1"/>
      <w:marLeft w:val="0"/>
      <w:marRight w:val="0"/>
      <w:marTop w:val="0"/>
      <w:marBottom w:val="0"/>
      <w:divBdr>
        <w:top w:val="none" w:sz="0" w:space="0" w:color="auto"/>
        <w:left w:val="none" w:sz="0" w:space="0" w:color="auto"/>
        <w:bottom w:val="none" w:sz="0" w:space="0" w:color="auto"/>
        <w:right w:val="none" w:sz="0" w:space="0" w:color="auto"/>
      </w:divBdr>
    </w:div>
    <w:div w:id="1124881787">
      <w:bodyDiv w:val="1"/>
      <w:marLeft w:val="0"/>
      <w:marRight w:val="0"/>
      <w:marTop w:val="0"/>
      <w:marBottom w:val="0"/>
      <w:divBdr>
        <w:top w:val="none" w:sz="0" w:space="0" w:color="auto"/>
        <w:left w:val="none" w:sz="0" w:space="0" w:color="auto"/>
        <w:bottom w:val="none" w:sz="0" w:space="0" w:color="auto"/>
        <w:right w:val="none" w:sz="0" w:space="0" w:color="auto"/>
      </w:divBdr>
    </w:div>
    <w:div w:id="1129544464">
      <w:bodyDiv w:val="1"/>
      <w:marLeft w:val="0"/>
      <w:marRight w:val="0"/>
      <w:marTop w:val="0"/>
      <w:marBottom w:val="0"/>
      <w:divBdr>
        <w:top w:val="none" w:sz="0" w:space="0" w:color="auto"/>
        <w:left w:val="none" w:sz="0" w:space="0" w:color="auto"/>
        <w:bottom w:val="none" w:sz="0" w:space="0" w:color="auto"/>
        <w:right w:val="none" w:sz="0" w:space="0" w:color="auto"/>
      </w:divBdr>
    </w:div>
    <w:div w:id="1173716808">
      <w:bodyDiv w:val="1"/>
      <w:marLeft w:val="0"/>
      <w:marRight w:val="0"/>
      <w:marTop w:val="0"/>
      <w:marBottom w:val="0"/>
      <w:divBdr>
        <w:top w:val="none" w:sz="0" w:space="0" w:color="auto"/>
        <w:left w:val="none" w:sz="0" w:space="0" w:color="auto"/>
        <w:bottom w:val="none" w:sz="0" w:space="0" w:color="auto"/>
        <w:right w:val="none" w:sz="0" w:space="0" w:color="auto"/>
      </w:divBdr>
    </w:div>
    <w:div w:id="1174151319">
      <w:bodyDiv w:val="1"/>
      <w:marLeft w:val="0"/>
      <w:marRight w:val="0"/>
      <w:marTop w:val="0"/>
      <w:marBottom w:val="0"/>
      <w:divBdr>
        <w:top w:val="none" w:sz="0" w:space="0" w:color="auto"/>
        <w:left w:val="none" w:sz="0" w:space="0" w:color="auto"/>
        <w:bottom w:val="none" w:sz="0" w:space="0" w:color="auto"/>
        <w:right w:val="none" w:sz="0" w:space="0" w:color="auto"/>
      </w:divBdr>
    </w:div>
    <w:div w:id="1241599036">
      <w:bodyDiv w:val="1"/>
      <w:marLeft w:val="0"/>
      <w:marRight w:val="0"/>
      <w:marTop w:val="0"/>
      <w:marBottom w:val="0"/>
      <w:divBdr>
        <w:top w:val="none" w:sz="0" w:space="0" w:color="auto"/>
        <w:left w:val="none" w:sz="0" w:space="0" w:color="auto"/>
        <w:bottom w:val="none" w:sz="0" w:space="0" w:color="auto"/>
        <w:right w:val="none" w:sz="0" w:space="0" w:color="auto"/>
      </w:divBdr>
      <w:divsChild>
        <w:div w:id="1506826519">
          <w:marLeft w:val="0"/>
          <w:marRight w:val="0"/>
          <w:marTop w:val="0"/>
          <w:marBottom w:val="0"/>
          <w:divBdr>
            <w:top w:val="none" w:sz="0" w:space="0" w:color="auto"/>
            <w:left w:val="none" w:sz="0" w:space="0" w:color="auto"/>
            <w:bottom w:val="none" w:sz="0" w:space="0" w:color="auto"/>
            <w:right w:val="none" w:sz="0" w:space="0" w:color="auto"/>
          </w:divBdr>
          <w:divsChild>
            <w:div w:id="1422680430">
              <w:marLeft w:val="0"/>
              <w:marRight w:val="0"/>
              <w:marTop w:val="0"/>
              <w:marBottom w:val="0"/>
              <w:divBdr>
                <w:top w:val="none" w:sz="0" w:space="0" w:color="auto"/>
                <w:left w:val="none" w:sz="0" w:space="0" w:color="auto"/>
                <w:bottom w:val="none" w:sz="0" w:space="0" w:color="auto"/>
                <w:right w:val="none" w:sz="0" w:space="0" w:color="auto"/>
              </w:divBdr>
              <w:divsChild>
                <w:div w:id="1015037168">
                  <w:marLeft w:val="0"/>
                  <w:marRight w:val="0"/>
                  <w:marTop w:val="0"/>
                  <w:marBottom w:val="0"/>
                  <w:divBdr>
                    <w:top w:val="none" w:sz="0" w:space="0" w:color="auto"/>
                    <w:left w:val="none" w:sz="0" w:space="0" w:color="auto"/>
                    <w:bottom w:val="none" w:sz="0" w:space="0" w:color="auto"/>
                    <w:right w:val="none" w:sz="0" w:space="0" w:color="auto"/>
                  </w:divBdr>
                  <w:divsChild>
                    <w:div w:id="1051225421">
                      <w:marLeft w:val="0"/>
                      <w:marRight w:val="0"/>
                      <w:marTop w:val="0"/>
                      <w:marBottom w:val="0"/>
                      <w:divBdr>
                        <w:top w:val="none" w:sz="0" w:space="0" w:color="auto"/>
                        <w:left w:val="none" w:sz="0" w:space="0" w:color="auto"/>
                        <w:bottom w:val="none" w:sz="0" w:space="0" w:color="auto"/>
                        <w:right w:val="none" w:sz="0" w:space="0" w:color="auto"/>
                      </w:divBdr>
                      <w:divsChild>
                        <w:div w:id="1922137515">
                          <w:marLeft w:val="0"/>
                          <w:marRight w:val="0"/>
                          <w:marTop w:val="0"/>
                          <w:marBottom w:val="0"/>
                          <w:divBdr>
                            <w:top w:val="none" w:sz="0" w:space="0" w:color="auto"/>
                            <w:left w:val="none" w:sz="0" w:space="0" w:color="auto"/>
                            <w:bottom w:val="none" w:sz="0" w:space="0" w:color="auto"/>
                            <w:right w:val="none" w:sz="0" w:space="0" w:color="auto"/>
                          </w:divBdr>
                        </w:div>
                      </w:divsChild>
                    </w:div>
                    <w:div w:id="162361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1423403">
      <w:bodyDiv w:val="1"/>
      <w:marLeft w:val="0"/>
      <w:marRight w:val="0"/>
      <w:marTop w:val="0"/>
      <w:marBottom w:val="0"/>
      <w:divBdr>
        <w:top w:val="none" w:sz="0" w:space="0" w:color="auto"/>
        <w:left w:val="none" w:sz="0" w:space="0" w:color="auto"/>
        <w:bottom w:val="none" w:sz="0" w:space="0" w:color="auto"/>
        <w:right w:val="none" w:sz="0" w:space="0" w:color="auto"/>
      </w:divBdr>
    </w:div>
    <w:div w:id="1400325397">
      <w:bodyDiv w:val="1"/>
      <w:marLeft w:val="0"/>
      <w:marRight w:val="0"/>
      <w:marTop w:val="0"/>
      <w:marBottom w:val="0"/>
      <w:divBdr>
        <w:top w:val="none" w:sz="0" w:space="0" w:color="auto"/>
        <w:left w:val="none" w:sz="0" w:space="0" w:color="auto"/>
        <w:bottom w:val="none" w:sz="0" w:space="0" w:color="auto"/>
        <w:right w:val="none" w:sz="0" w:space="0" w:color="auto"/>
      </w:divBdr>
    </w:div>
    <w:div w:id="1444767085">
      <w:bodyDiv w:val="1"/>
      <w:marLeft w:val="0"/>
      <w:marRight w:val="0"/>
      <w:marTop w:val="0"/>
      <w:marBottom w:val="0"/>
      <w:divBdr>
        <w:top w:val="none" w:sz="0" w:space="0" w:color="auto"/>
        <w:left w:val="none" w:sz="0" w:space="0" w:color="auto"/>
        <w:bottom w:val="none" w:sz="0" w:space="0" w:color="auto"/>
        <w:right w:val="none" w:sz="0" w:space="0" w:color="auto"/>
      </w:divBdr>
    </w:div>
    <w:div w:id="1462378723">
      <w:bodyDiv w:val="1"/>
      <w:marLeft w:val="0"/>
      <w:marRight w:val="0"/>
      <w:marTop w:val="0"/>
      <w:marBottom w:val="0"/>
      <w:divBdr>
        <w:top w:val="none" w:sz="0" w:space="0" w:color="auto"/>
        <w:left w:val="none" w:sz="0" w:space="0" w:color="auto"/>
        <w:bottom w:val="none" w:sz="0" w:space="0" w:color="auto"/>
        <w:right w:val="none" w:sz="0" w:space="0" w:color="auto"/>
      </w:divBdr>
    </w:div>
    <w:div w:id="1495687389">
      <w:bodyDiv w:val="1"/>
      <w:marLeft w:val="0"/>
      <w:marRight w:val="0"/>
      <w:marTop w:val="0"/>
      <w:marBottom w:val="0"/>
      <w:divBdr>
        <w:top w:val="none" w:sz="0" w:space="0" w:color="auto"/>
        <w:left w:val="none" w:sz="0" w:space="0" w:color="auto"/>
        <w:bottom w:val="none" w:sz="0" w:space="0" w:color="auto"/>
        <w:right w:val="none" w:sz="0" w:space="0" w:color="auto"/>
      </w:divBdr>
    </w:div>
    <w:div w:id="1501459873">
      <w:bodyDiv w:val="1"/>
      <w:marLeft w:val="0"/>
      <w:marRight w:val="0"/>
      <w:marTop w:val="0"/>
      <w:marBottom w:val="0"/>
      <w:divBdr>
        <w:top w:val="none" w:sz="0" w:space="0" w:color="auto"/>
        <w:left w:val="none" w:sz="0" w:space="0" w:color="auto"/>
        <w:bottom w:val="none" w:sz="0" w:space="0" w:color="auto"/>
        <w:right w:val="none" w:sz="0" w:space="0" w:color="auto"/>
      </w:divBdr>
    </w:div>
    <w:div w:id="1526794520">
      <w:bodyDiv w:val="1"/>
      <w:marLeft w:val="0"/>
      <w:marRight w:val="0"/>
      <w:marTop w:val="0"/>
      <w:marBottom w:val="0"/>
      <w:divBdr>
        <w:top w:val="none" w:sz="0" w:space="0" w:color="auto"/>
        <w:left w:val="none" w:sz="0" w:space="0" w:color="auto"/>
        <w:bottom w:val="none" w:sz="0" w:space="0" w:color="auto"/>
        <w:right w:val="none" w:sz="0" w:space="0" w:color="auto"/>
      </w:divBdr>
    </w:div>
    <w:div w:id="1530070415">
      <w:bodyDiv w:val="1"/>
      <w:marLeft w:val="0"/>
      <w:marRight w:val="0"/>
      <w:marTop w:val="0"/>
      <w:marBottom w:val="0"/>
      <w:divBdr>
        <w:top w:val="none" w:sz="0" w:space="0" w:color="auto"/>
        <w:left w:val="none" w:sz="0" w:space="0" w:color="auto"/>
        <w:bottom w:val="none" w:sz="0" w:space="0" w:color="auto"/>
        <w:right w:val="none" w:sz="0" w:space="0" w:color="auto"/>
      </w:divBdr>
    </w:div>
    <w:div w:id="1548637170">
      <w:bodyDiv w:val="1"/>
      <w:marLeft w:val="0"/>
      <w:marRight w:val="0"/>
      <w:marTop w:val="0"/>
      <w:marBottom w:val="0"/>
      <w:divBdr>
        <w:top w:val="none" w:sz="0" w:space="0" w:color="auto"/>
        <w:left w:val="none" w:sz="0" w:space="0" w:color="auto"/>
        <w:bottom w:val="none" w:sz="0" w:space="0" w:color="auto"/>
        <w:right w:val="none" w:sz="0" w:space="0" w:color="auto"/>
      </w:divBdr>
    </w:div>
    <w:div w:id="1562056077">
      <w:bodyDiv w:val="1"/>
      <w:marLeft w:val="0"/>
      <w:marRight w:val="0"/>
      <w:marTop w:val="0"/>
      <w:marBottom w:val="0"/>
      <w:divBdr>
        <w:top w:val="none" w:sz="0" w:space="0" w:color="auto"/>
        <w:left w:val="none" w:sz="0" w:space="0" w:color="auto"/>
        <w:bottom w:val="none" w:sz="0" w:space="0" w:color="auto"/>
        <w:right w:val="none" w:sz="0" w:space="0" w:color="auto"/>
      </w:divBdr>
    </w:div>
    <w:div w:id="1828131640">
      <w:bodyDiv w:val="1"/>
      <w:marLeft w:val="0"/>
      <w:marRight w:val="0"/>
      <w:marTop w:val="0"/>
      <w:marBottom w:val="0"/>
      <w:divBdr>
        <w:top w:val="none" w:sz="0" w:space="0" w:color="auto"/>
        <w:left w:val="none" w:sz="0" w:space="0" w:color="auto"/>
        <w:bottom w:val="none" w:sz="0" w:space="0" w:color="auto"/>
        <w:right w:val="none" w:sz="0" w:space="0" w:color="auto"/>
      </w:divBdr>
    </w:div>
    <w:div w:id="1841584301">
      <w:bodyDiv w:val="1"/>
      <w:marLeft w:val="0"/>
      <w:marRight w:val="0"/>
      <w:marTop w:val="0"/>
      <w:marBottom w:val="0"/>
      <w:divBdr>
        <w:top w:val="none" w:sz="0" w:space="0" w:color="auto"/>
        <w:left w:val="none" w:sz="0" w:space="0" w:color="auto"/>
        <w:bottom w:val="none" w:sz="0" w:space="0" w:color="auto"/>
        <w:right w:val="none" w:sz="0" w:space="0" w:color="auto"/>
      </w:divBdr>
    </w:div>
    <w:div w:id="1863863643">
      <w:bodyDiv w:val="1"/>
      <w:marLeft w:val="0"/>
      <w:marRight w:val="0"/>
      <w:marTop w:val="0"/>
      <w:marBottom w:val="0"/>
      <w:divBdr>
        <w:top w:val="none" w:sz="0" w:space="0" w:color="auto"/>
        <w:left w:val="none" w:sz="0" w:space="0" w:color="auto"/>
        <w:bottom w:val="none" w:sz="0" w:space="0" w:color="auto"/>
        <w:right w:val="none" w:sz="0" w:space="0" w:color="auto"/>
      </w:divBdr>
    </w:div>
    <w:div w:id="1914922731">
      <w:bodyDiv w:val="1"/>
      <w:marLeft w:val="0"/>
      <w:marRight w:val="0"/>
      <w:marTop w:val="0"/>
      <w:marBottom w:val="0"/>
      <w:divBdr>
        <w:top w:val="none" w:sz="0" w:space="0" w:color="auto"/>
        <w:left w:val="none" w:sz="0" w:space="0" w:color="auto"/>
        <w:bottom w:val="none" w:sz="0" w:space="0" w:color="auto"/>
        <w:right w:val="none" w:sz="0" w:space="0" w:color="auto"/>
      </w:divBdr>
    </w:div>
    <w:div w:id="1966157970">
      <w:bodyDiv w:val="1"/>
      <w:marLeft w:val="0"/>
      <w:marRight w:val="0"/>
      <w:marTop w:val="0"/>
      <w:marBottom w:val="0"/>
      <w:divBdr>
        <w:top w:val="none" w:sz="0" w:space="0" w:color="auto"/>
        <w:left w:val="none" w:sz="0" w:space="0" w:color="auto"/>
        <w:bottom w:val="none" w:sz="0" w:space="0" w:color="auto"/>
        <w:right w:val="none" w:sz="0" w:space="0" w:color="auto"/>
      </w:divBdr>
    </w:div>
    <w:div w:id="1974942527">
      <w:bodyDiv w:val="1"/>
      <w:marLeft w:val="0"/>
      <w:marRight w:val="0"/>
      <w:marTop w:val="0"/>
      <w:marBottom w:val="0"/>
      <w:divBdr>
        <w:top w:val="none" w:sz="0" w:space="0" w:color="auto"/>
        <w:left w:val="none" w:sz="0" w:space="0" w:color="auto"/>
        <w:bottom w:val="none" w:sz="0" w:space="0" w:color="auto"/>
        <w:right w:val="none" w:sz="0" w:space="0" w:color="auto"/>
      </w:divBdr>
    </w:div>
    <w:div w:id="1981185149">
      <w:bodyDiv w:val="1"/>
      <w:marLeft w:val="0"/>
      <w:marRight w:val="0"/>
      <w:marTop w:val="0"/>
      <w:marBottom w:val="0"/>
      <w:divBdr>
        <w:top w:val="none" w:sz="0" w:space="0" w:color="auto"/>
        <w:left w:val="none" w:sz="0" w:space="0" w:color="auto"/>
        <w:bottom w:val="none" w:sz="0" w:space="0" w:color="auto"/>
        <w:right w:val="none" w:sz="0" w:space="0" w:color="auto"/>
      </w:divBdr>
    </w:div>
    <w:div w:id="2092114121">
      <w:bodyDiv w:val="1"/>
      <w:marLeft w:val="0"/>
      <w:marRight w:val="0"/>
      <w:marTop w:val="0"/>
      <w:marBottom w:val="0"/>
      <w:divBdr>
        <w:top w:val="none" w:sz="0" w:space="0" w:color="auto"/>
        <w:left w:val="none" w:sz="0" w:space="0" w:color="auto"/>
        <w:bottom w:val="none" w:sz="0" w:space="0" w:color="auto"/>
        <w:right w:val="none" w:sz="0" w:space="0" w:color="auto"/>
      </w:divBdr>
    </w:div>
    <w:div w:id="2142917476">
      <w:bodyDiv w:val="1"/>
      <w:marLeft w:val="0"/>
      <w:marRight w:val="0"/>
      <w:marTop w:val="0"/>
      <w:marBottom w:val="0"/>
      <w:divBdr>
        <w:top w:val="none" w:sz="0" w:space="0" w:color="auto"/>
        <w:left w:val="none" w:sz="0" w:space="0" w:color="auto"/>
        <w:bottom w:val="none" w:sz="0" w:space="0" w:color="auto"/>
        <w:right w:val="none" w:sz="0" w:space="0" w:color="auto"/>
      </w:divBdr>
      <w:divsChild>
        <w:div w:id="286353205">
          <w:marLeft w:val="0"/>
          <w:marRight w:val="0"/>
          <w:marTop w:val="0"/>
          <w:marBottom w:val="0"/>
          <w:divBdr>
            <w:top w:val="none" w:sz="0" w:space="0" w:color="auto"/>
            <w:left w:val="none" w:sz="0" w:space="0" w:color="auto"/>
            <w:bottom w:val="none" w:sz="0" w:space="0" w:color="auto"/>
            <w:right w:val="none" w:sz="0" w:space="0" w:color="auto"/>
          </w:divBdr>
        </w:div>
        <w:div w:id="489255750">
          <w:marLeft w:val="0"/>
          <w:marRight w:val="0"/>
          <w:marTop w:val="0"/>
          <w:marBottom w:val="0"/>
          <w:divBdr>
            <w:top w:val="none" w:sz="0" w:space="0" w:color="auto"/>
            <w:left w:val="none" w:sz="0" w:space="0" w:color="auto"/>
            <w:bottom w:val="none" w:sz="0" w:space="0" w:color="auto"/>
            <w:right w:val="none" w:sz="0" w:space="0" w:color="auto"/>
          </w:divBdr>
        </w:div>
        <w:div w:id="563105301">
          <w:marLeft w:val="0"/>
          <w:marRight w:val="0"/>
          <w:marTop w:val="0"/>
          <w:marBottom w:val="0"/>
          <w:divBdr>
            <w:top w:val="none" w:sz="0" w:space="0" w:color="auto"/>
            <w:left w:val="none" w:sz="0" w:space="0" w:color="auto"/>
            <w:bottom w:val="none" w:sz="0" w:space="0" w:color="auto"/>
            <w:right w:val="none" w:sz="0" w:space="0" w:color="auto"/>
          </w:divBdr>
          <w:divsChild>
            <w:div w:id="930167276">
              <w:marLeft w:val="0"/>
              <w:marRight w:val="0"/>
              <w:marTop w:val="0"/>
              <w:marBottom w:val="0"/>
              <w:divBdr>
                <w:top w:val="none" w:sz="0" w:space="0" w:color="auto"/>
                <w:left w:val="none" w:sz="0" w:space="0" w:color="auto"/>
                <w:bottom w:val="none" w:sz="0" w:space="0" w:color="auto"/>
                <w:right w:val="none" w:sz="0" w:space="0" w:color="auto"/>
              </w:divBdr>
              <w:divsChild>
                <w:div w:id="234970879">
                  <w:marLeft w:val="0"/>
                  <w:marRight w:val="0"/>
                  <w:marTop w:val="0"/>
                  <w:marBottom w:val="0"/>
                  <w:divBdr>
                    <w:top w:val="none" w:sz="0" w:space="0" w:color="auto"/>
                    <w:left w:val="none" w:sz="0" w:space="0" w:color="auto"/>
                    <w:bottom w:val="none" w:sz="0" w:space="0" w:color="auto"/>
                    <w:right w:val="none" w:sz="0" w:space="0" w:color="auto"/>
                  </w:divBdr>
                </w:div>
                <w:div w:id="808782723">
                  <w:marLeft w:val="0"/>
                  <w:marRight w:val="0"/>
                  <w:marTop w:val="0"/>
                  <w:marBottom w:val="0"/>
                  <w:divBdr>
                    <w:top w:val="none" w:sz="0" w:space="0" w:color="auto"/>
                    <w:left w:val="none" w:sz="0" w:space="0" w:color="auto"/>
                    <w:bottom w:val="none" w:sz="0" w:space="0" w:color="auto"/>
                    <w:right w:val="none" w:sz="0" w:space="0" w:color="auto"/>
                  </w:divBdr>
                </w:div>
                <w:div w:id="951669629">
                  <w:marLeft w:val="0"/>
                  <w:marRight w:val="0"/>
                  <w:marTop w:val="0"/>
                  <w:marBottom w:val="0"/>
                  <w:divBdr>
                    <w:top w:val="none" w:sz="0" w:space="0" w:color="auto"/>
                    <w:left w:val="none" w:sz="0" w:space="0" w:color="auto"/>
                    <w:bottom w:val="none" w:sz="0" w:space="0" w:color="auto"/>
                    <w:right w:val="none" w:sz="0" w:space="0" w:color="auto"/>
                  </w:divBdr>
                </w:div>
                <w:div w:id="1759327317">
                  <w:marLeft w:val="0"/>
                  <w:marRight w:val="0"/>
                  <w:marTop w:val="0"/>
                  <w:marBottom w:val="0"/>
                  <w:divBdr>
                    <w:top w:val="none" w:sz="0" w:space="0" w:color="auto"/>
                    <w:left w:val="none" w:sz="0" w:space="0" w:color="auto"/>
                    <w:bottom w:val="none" w:sz="0" w:space="0" w:color="auto"/>
                    <w:right w:val="none" w:sz="0" w:space="0" w:color="auto"/>
                  </w:divBdr>
                </w:div>
                <w:div w:id="1867019477">
                  <w:marLeft w:val="0"/>
                  <w:marRight w:val="0"/>
                  <w:marTop w:val="0"/>
                  <w:marBottom w:val="0"/>
                  <w:divBdr>
                    <w:top w:val="none" w:sz="0" w:space="0" w:color="auto"/>
                    <w:left w:val="none" w:sz="0" w:space="0" w:color="auto"/>
                    <w:bottom w:val="none" w:sz="0" w:space="0" w:color="auto"/>
                    <w:right w:val="none" w:sz="0" w:space="0" w:color="auto"/>
                  </w:divBdr>
                </w:div>
                <w:div w:id="1883513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724917">
          <w:marLeft w:val="0"/>
          <w:marRight w:val="0"/>
          <w:marTop w:val="0"/>
          <w:marBottom w:val="0"/>
          <w:divBdr>
            <w:top w:val="none" w:sz="0" w:space="0" w:color="auto"/>
            <w:left w:val="none" w:sz="0" w:space="0" w:color="auto"/>
            <w:bottom w:val="none" w:sz="0" w:space="0" w:color="auto"/>
            <w:right w:val="none" w:sz="0" w:space="0" w:color="auto"/>
          </w:divBdr>
        </w:div>
        <w:div w:id="1180461026">
          <w:marLeft w:val="0"/>
          <w:marRight w:val="0"/>
          <w:marTop w:val="0"/>
          <w:marBottom w:val="0"/>
          <w:divBdr>
            <w:top w:val="none" w:sz="0" w:space="0" w:color="auto"/>
            <w:left w:val="none" w:sz="0" w:space="0" w:color="auto"/>
            <w:bottom w:val="none" w:sz="0" w:space="0" w:color="auto"/>
            <w:right w:val="none" w:sz="0" w:space="0" w:color="auto"/>
          </w:divBdr>
        </w:div>
        <w:div w:id="1226528611">
          <w:marLeft w:val="0"/>
          <w:marRight w:val="0"/>
          <w:marTop w:val="0"/>
          <w:marBottom w:val="0"/>
          <w:divBdr>
            <w:top w:val="none" w:sz="0" w:space="0" w:color="auto"/>
            <w:left w:val="none" w:sz="0" w:space="0" w:color="auto"/>
            <w:bottom w:val="none" w:sz="0" w:space="0" w:color="auto"/>
            <w:right w:val="none" w:sz="0" w:space="0" w:color="auto"/>
          </w:divBdr>
        </w:div>
        <w:div w:id="1872451467">
          <w:marLeft w:val="0"/>
          <w:marRight w:val="0"/>
          <w:marTop w:val="0"/>
          <w:marBottom w:val="0"/>
          <w:divBdr>
            <w:top w:val="none" w:sz="0" w:space="0" w:color="auto"/>
            <w:left w:val="none" w:sz="0" w:space="0" w:color="auto"/>
            <w:bottom w:val="none" w:sz="0" w:space="0" w:color="auto"/>
            <w:right w:val="none" w:sz="0" w:space="0" w:color="auto"/>
          </w:divBdr>
        </w:div>
        <w:div w:id="1996494752">
          <w:marLeft w:val="0"/>
          <w:marRight w:val="0"/>
          <w:marTop w:val="0"/>
          <w:marBottom w:val="0"/>
          <w:divBdr>
            <w:top w:val="none" w:sz="0" w:space="0" w:color="auto"/>
            <w:left w:val="none" w:sz="0" w:space="0" w:color="auto"/>
            <w:bottom w:val="none" w:sz="0" w:space="0" w:color="auto"/>
            <w:right w:val="none" w:sz="0" w:space="0" w:color="auto"/>
          </w:divBdr>
        </w:div>
        <w:div w:id="20317595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62CD47-07B3-46E6-9582-C3E49690AA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Pages>
  <Words>1030</Words>
  <Characters>5875</Characters>
  <Application>Microsoft Office Word</Application>
  <DocSecurity>0</DocSecurity>
  <Lines>48</Lines>
  <Paragraphs>13</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TABLE OF CONTENTS</vt:lpstr>
      <vt:lpstr>TABLE OF CONTENTS</vt:lpstr>
    </vt:vector>
  </TitlesOfParts>
  <Company/>
  <LinksUpToDate>false</LinksUpToDate>
  <CharactersWithSpaces>6892</CharactersWithSpaces>
  <SharedDoc>false</SharedDoc>
  <HLinks>
    <vt:vector size="414" baseType="variant">
      <vt:variant>
        <vt:i4>2228334</vt:i4>
      </vt:variant>
      <vt:variant>
        <vt:i4>384</vt:i4>
      </vt:variant>
      <vt:variant>
        <vt:i4>0</vt:i4>
      </vt:variant>
      <vt:variant>
        <vt:i4>5</vt:i4>
      </vt:variant>
      <vt:variant>
        <vt:lpwstr>http://ec.europa.eu/europeaid/prag/annexes.do?annexName=A2a&amp;lang=en&amp;id</vt:lpwstr>
      </vt:variant>
      <vt:variant>
        <vt:lpwstr/>
      </vt:variant>
      <vt:variant>
        <vt:i4>5046280</vt:i4>
      </vt:variant>
      <vt:variant>
        <vt:i4>381</vt:i4>
      </vt:variant>
      <vt:variant>
        <vt:i4>0</vt:i4>
      </vt:variant>
      <vt:variant>
        <vt:i4>5</vt:i4>
      </vt:variant>
      <vt:variant>
        <vt:lpwstr>http://ec.europa.eu/transparency/regdoc/rep/3/2013/EN/3-2013-9527-EN-F1-1-ANNEX-1.Pdf</vt:lpwstr>
      </vt:variant>
      <vt:variant>
        <vt:lpwstr/>
      </vt:variant>
      <vt:variant>
        <vt:i4>3670065</vt:i4>
      </vt:variant>
      <vt:variant>
        <vt:i4>378</vt:i4>
      </vt:variant>
      <vt:variant>
        <vt:i4>0</vt:i4>
      </vt:variant>
      <vt:variant>
        <vt:i4>5</vt:i4>
      </vt:variant>
      <vt:variant>
        <vt:lpwstr>http://www.interreg-ipa-husrb.com/</vt:lpwstr>
      </vt:variant>
      <vt:variant>
        <vt:lpwstr/>
      </vt:variant>
      <vt:variant>
        <vt:i4>3670117</vt:i4>
      </vt:variant>
      <vt:variant>
        <vt:i4>375</vt:i4>
      </vt:variant>
      <vt:variant>
        <vt:i4>0</vt:i4>
      </vt:variant>
      <vt:variant>
        <vt:i4>5</vt:i4>
      </vt:variant>
      <vt:variant>
        <vt:lpwstr>http://ec.europa.eu/europeaid/prag/document.do</vt:lpwstr>
      </vt:variant>
      <vt:variant>
        <vt:lpwstr/>
      </vt:variant>
      <vt:variant>
        <vt:i4>5505077</vt:i4>
      </vt:variant>
      <vt:variant>
        <vt:i4>372</vt:i4>
      </vt:variant>
      <vt:variant>
        <vt:i4>0</vt:i4>
      </vt:variant>
      <vt:variant>
        <vt:i4>5</vt:i4>
      </vt:variant>
      <vt:variant>
        <vt:lpwstr>http://ec.europa.eu/budget/contracts_grants/info_contracts/inforeuro/index_en.cfm</vt:lpwstr>
      </vt:variant>
      <vt:variant>
        <vt:lpwstr/>
      </vt:variant>
      <vt:variant>
        <vt:i4>4980855</vt:i4>
      </vt:variant>
      <vt:variant>
        <vt:i4>369</vt:i4>
      </vt:variant>
      <vt:variant>
        <vt:i4>0</vt:i4>
      </vt:variant>
      <vt:variant>
        <vt:i4>5</vt:i4>
      </vt:variant>
      <vt:variant>
        <vt:lpwstr>mailto:info@interreg-ipa-husrb.com</vt:lpwstr>
      </vt:variant>
      <vt:variant>
        <vt:lpwstr/>
      </vt:variant>
      <vt:variant>
        <vt:i4>3670065</vt:i4>
      </vt:variant>
      <vt:variant>
        <vt:i4>366</vt:i4>
      </vt:variant>
      <vt:variant>
        <vt:i4>0</vt:i4>
      </vt:variant>
      <vt:variant>
        <vt:i4>5</vt:i4>
      </vt:variant>
      <vt:variant>
        <vt:lpwstr>http://www.interreg-ipa-husrb.com/</vt:lpwstr>
      </vt:variant>
      <vt:variant>
        <vt:lpwstr/>
      </vt:variant>
      <vt:variant>
        <vt:i4>3670065</vt:i4>
      </vt:variant>
      <vt:variant>
        <vt:i4>363</vt:i4>
      </vt:variant>
      <vt:variant>
        <vt:i4>0</vt:i4>
      </vt:variant>
      <vt:variant>
        <vt:i4>5</vt:i4>
      </vt:variant>
      <vt:variant>
        <vt:lpwstr>http://www.interreg-ipa-husrb.com/</vt:lpwstr>
      </vt:variant>
      <vt:variant>
        <vt:lpwstr/>
      </vt:variant>
      <vt:variant>
        <vt:i4>3670065</vt:i4>
      </vt:variant>
      <vt:variant>
        <vt:i4>360</vt:i4>
      </vt:variant>
      <vt:variant>
        <vt:i4>0</vt:i4>
      </vt:variant>
      <vt:variant>
        <vt:i4>5</vt:i4>
      </vt:variant>
      <vt:variant>
        <vt:lpwstr>http://www.interreg-ipa-husrb.com/</vt:lpwstr>
      </vt:variant>
      <vt:variant>
        <vt:lpwstr/>
      </vt:variant>
      <vt:variant>
        <vt:i4>5898260</vt:i4>
      </vt:variant>
      <vt:variant>
        <vt:i4>357</vt:i4>
      </vt:variant>
      <vt:variant>
        <vt:i4>0</vt:i4>
      </vt:variant>
      <vt:variant>
        <vt:i4>5</vt:i4>
      </vt:variant>
      <vt:variant>
        <vt:lpwstr>https://interregplus.eu/</vt:lpwstr>
      </vt:variant>
      <vt:variant>
        <vt:lpwstr/>
      </vt:variant>
      <vt:variant>
        <vt:i4>3670065</vt:i4>
      </vt:variant>
      <vt:variant>
        <vt:i4>354</vt:i4>
      </vt:variant>
      <vt:variant>
        <vt:i4>0</vt:i4>
      </vt:variant>
      <vt:variant>
        <vt:i4>5</vt:i4>
      </vt:variant>
      <vt:variant>
        <vt:lpwstr>http://www.interreg-ipa-husrb.com/</vt:lpwstr>
      </vt:variant>
      <vt:variant>
        <vt:lpwstr/>
      </vt:variant>
      <vt:variant>
        <vt:i4>1703996</vt:i4>
      </vt:variant>
      <vt:variant>
        <vt:i4>344</vt:i4>
      </vt:variant>
      <vt:variant>
        <vt:i4>0</vt:i4>
      </vt:variant>
      <vt:variant>
        <vt:i4>5</vt:i4>
      </vt:variant>
      <vt:variant>
        <vt:lpwstr/>
      </vt:variant>
      <vt:variant>
        <vt:lpwstr>_Toc105602892</vt:lpwstr>
      </vt:variant>
      <vt:variant>
        <vt:i4>1703996</vt:i4>
      </vt:variant>
      <vt:variant>
        <vt:i4>338</vt:i4>
      </vt:variant>
      <vt:variant>
        <vt:i4>0</vt:i4>
      </vt:variant>
      <vt:variant>
        <vt:i4>5</vt:i4>
      </vt:variant>
      <vt:variant>
        <vt:lpwstr/>
      </vt:variant>
      <vt:variant>
        <vt:lpwstr>_Toc105602891</vt:lpwstr>
      </vt:variant>
      <vt:variant>
        <vt:i4>1703996</vt:i4>
      </vt:variant>
      <vt:variant>
        <vt:i4>332</vt:i4>
      </vt:variant>
      <vt:variant>
        <vt:i4>0</vt:i4>
      </vt:variant>
      <vt:variant>
        <vt:i4>5</vt:i4>
      </vt:variant>
      <vt:variant>
        <vt:lpwstr/>
      </vt:variant>
      <vt:variant>
        <vt:lpwstr>_Toc105602890</vt:lpwstr>
      </vt:variant>
      <vt:variant>
        <vt:i4>1769532</vt:i4>
      </vt:variant>
      <vt:variant>
        <vt:i4>326</vt:i4>
      </vt:variant>
      <vt:variant>
        <vt:i4>0</vt:i4>
      </vt:variant>
      <vt:variant>
        <vt:i4>5</vt:i4>
      </vt:variant>
      <vt:variant>
        <vt:lpwstr/>
      </vt:variant>
      <vt:variant>
        <vt:lpwstr>_Toc105602889</vt:lpwstr>
      </vt:variant>
      <vt:variant>
        <vt:i4>1769532</vt:i4>
      </vt:variant>
      <vt:variant>
        <vt:i4>320</vt:i4>
      </vt:variant>
      <vt:variant>
        <vt:i4>0</vt:i4>
      </vt:variant>
      <vt:variant>
        <vt:i4>5</vt:i4>
      </vt:variant>
      <vt:variant>
        <vt:lpwstr/>
      </vt:variant>
      <vt:variant>
        <vt:lpwstr>_Toc105602888</vt:lpwstr>
      </vt:variant>
      <vt:variant>
        <vt:i4>1769532</vt:i4>
      </vt:variant>
      <vt:variant>
        <vt:i4>314</vt:i4>
      </vt:variant>
      <vt:variant>
        <vt:i4>0</vt:i4>
      </vt:variant>
      <vt:variant>
        <vt:i4>5</vt:i4>
      </vt:variant>
      <vt:variant>
        <vt:lpwstr/>
      </vt:variant>
      <vt:variant>
        <vt:lpwstr>_Toc105602887</vt:lpwstr>
      </vt:variant>
      <vt:variant>
        <vt:i4>1769532</vt:i4>
      </vt:variant>
      <vt:variant>
        <vt:i4>308</vt:i4>
      </vt:variant>
      <vt:variant>
        <vt:i4>0</vt:i4>
      </vt:variant>
      <vt:variant>
        <vt:i4>5</vt:i4>
      </vt:variant>
      <vt:variant>
        <vt:lpwstr/>
      </vt:variant>
      <vt:variant>
        <vt:lpwstr>_Toc105602886</vt:lpwstr>
      </vt:variant>
      <vt:variant>
        <vt:i4>1769532</vt:i4>
      </vt:variant>
      <vt:variant>
        <vt:i4>302</vt:i4>
      </vt:variant>
      <vt:variant>
        <vt:i4>0</vt:i4>
      </vt:variant>
      <vt:variant>
        <vt:i4>5</vt:i4>
      </vt:variant>
      <vt:variant>
        <vt:lpwstr/>
      </vt:variant>
      <vt:variant>
        <vt:lpwstr>_Toc105602885</vt:lpwstr>
      </vt:variant>
      <vt:variant>
        <vt:i4>1769532</vt:i4>
      </vt:variant>
      <vt:variant>
        <vt:i4>296</vt:i4>
      </vt:variant>
      <vt:variant>
        <vt:i4>0</vt:i4>
      </vt:variant>
      <vt:variant>
        <vt:i4>5</vt:i4>
      </vt:variant>
      <vt:variant>
        <vt:lpwstr/>
      </vt:variant>
      <vt:variant>
        <vt:lpwstr>_Toc105602884</vt:lpwstr>
      </vt:variant>
      <vt:variant>
        <vt:i4>1769532</vt:i4>
      </vt:variant>
      <vt:variant>
        <vt:i4>290</vt:i4>
      </vt:variant>
      <vt:variant>
        <vt:i4>0</vt:i4>
      </vt:variant>
      <vt:variant>
        <vt:i4>5</vt:i4>
      </vt:variant>
      <vt:variant>
        <vt:lpwstr/>
      </vt:variant>
      <vt:variant>
        <vt:lpwstr>_Toc105602883</vt:lpwstr>
      </vt:variant>
      <vt:variant>
        <vt:i4>1769532</vt:i4>
      </vt:variant>
      <vt:variant>
        <vt:i4>284</vt:i4>
      </vt:variant>
      <vt:variant>
        <vt:i4>0</vt:i4>
      </vt:variant>
      <vt:variant>
        <vt:i4>5</vt:i4>
      </vt:variant>
      <vt:variant>
        <vt:lpwstr/>
      </vt:variant>
      <vt:variant>
        <vt:lpwstr>_Toc105602882</vt:lpwstr>
      </vt:variant>
      <vt:variant>
        <vt:i4>1769532</vt:i4>
      </vt:variant>
      <vt:variant>
        <vt:i4>278</vt:i4>
      </vt:variant>
      <vt:variant>
        <vt:i4>0</vt:i4>
      </vt:variant>
      <vt:variant>
        <vt:i4>5</vt:i4>
      </vt:variant>
      <vt:variant>
        <vt:lpwstr/>
      </vt:variant>
      <vt:variant>
        <vt:lpwstr>_Toc105602881</vt:lpwstr>
      </vt:variant>
      <vt:variant>
        <vt:i4>1769532</vt:i4>
      </vt:variant>
      <vt:variant>
        <vt:i4>272</vt:i4>
      </vt:variant>
      <vt:variant>
        <vt:i4>0</vt:i4>
      </vt:variant>
      <vt:variant>
        <vt:i4>5</vt:i4>
      </vt:variant>
      <vt:variant>
        <vt:lpwstr/>
      </vt:variant>
      <vt:variant>
        <vt:lpwstr>_Toc105602880</vt:lpwstr>
      </vt:variant>
      <vt:variant>
        <vt:i4>1310780</vt:i4>
      </vt:variant>
      <vt:variant>
        <vt:i4>266</vt:i4>
      </vt:variant>
      <vt:variant>
        <vt:i4>0</vt:i4>
      </vt:variant>
      <vt:variant>
        <vt:i4>5</vt:i4>
      </vt:variant>
      <vt:variant>
        <vt:lpwstr/>
      </vt:variant>
      <vt:variant>
        <vt:lpwstr>_Toc105602879</vt:lpwstr>
      </vt:variant>
      <vt:variant>
        <vt:i4>1310780</vt:i4>
      </vt:variant>
      <vt:variant>
        <vt:i4>260</vt:i4>
      </vt:variant>
      <vt:variant>
        <vt:i4>0</vt:i4>
      </vt:variant>
      <vt:variant>
        <vt:i4>5</vt:i4>
      </vt:variant>
      <vt:variant>
        <vt:lpwstr/>
      </vt:variant>
      <vt:variant>
        <vt:lpwstr>_Toc105602878</vt:lpwstr>
      </vt:variant>
      <vt:variant>
        <vt:i4>1310780</vt:i4>
      </vt:variant>
      <vt:variant>
        <vt:i4>254</vt:i4>
      </vt:variant>
      <vt:variant>
        <vt:i4>0</vt:i4>
      </vt:variant>
      <vt:variant>
        <vt:i4>5</vt:i4>
      </vt:variant>
      <vt:variant>
        <vt:lpwstr/>
      </vt:variant>
      <vt:variant>
        <vt:lpwstr>_Toc105602877</vt:lpwstr>
      </vt:variant>
      <vt:variant>
        <vt:i4>1310780</vt:i4>
      </vt:variant>
      <vt:variant>
        <vt:i4>248</vt:i4>
      </vt:variant>
      <vt:variant>
        <vt:i4>0</vt:i4>
      </vt:variant>
      <vt:variant>
        <vt:i4>5</vt:i4>
      </vt:variant>
      <vt:variant>
        <vt:lpwstr/>
      </vt:variant>
      <vt:variant>
        <vt:lpwstr>_Toc105602876</vt:lpwstr>
      </vt:variant>
      <vt:variant>
        <vt:i4>1310780</vt:i4>
      </vt:variant>
      <vt:variant>
        <vt:i4>242</vt:i4>
      </vt:variant>
      <vt:variant>
        <vt:i4>0</vt:i4>
      </vt:variant>
      <vt:variant>
        <vt:i4>5</vt:i4>
      </vt:variant>
      <vt:variant>
        <vt:lpwstr/>
      </vt:variant>
      <vt:variant>
        <vt:lpwstr>_Toc105602875</vt:lpwstr>
      </vt:variant>
      <vt:variant>
        <vt:i4>1310780</vt:i4>
      </vt:variant>
      <vt:variant>
        <vt:i4>236</vt:i4>
      </vt:variant>
      <vt:variant>
        <vt:i4>0</vt:i4>
      </vt:variant>
      <vt:variant>
        <vt:i4>5</vt:i4>
      </vt:variant>
      <vt:variant>
        <vt:lpwstr/>
      </vt:variant>
      <vt:variant>
        <vt:lpwstr>_Toc105602874</vt:lpwstr>
      </vt:variant>
      <vt:variant>
        <vt:i4>1310780</vt:i4>
      </vt:variant>
      <vt:variant>
        <vt:i4>230</vt:i4>
      </vt:variant>
      <vt:variant>
        <vt:i4>0</vt:i4>
      </vt:variant>
      <vt:variant>
        <vt:i4>5</vt:i4>
      </vt:variant>
      <vt:variant>
        <vt:lpwstr/>
      </vt:variant>
      <vt:variant>
        <vt:lpwstr>_Toc105602873</vt:lpwstr>
      </vt:variant>
      <vt:variant>
        <vt:i4>1310780</vt:i4>
      </vt:variant>
      <vt:variant>
        <vt:i4>224</vt:i4>
      </vt:variant>
      <vt:variant>
        <vt:i4>0</vt:i4>
      </vt:variant>
      <vt:variant>
        <vt:i4>5</vt:i4>
      </vt:variant>
      <vt:variant>
        <vt:lpwstr/>
      </vt:variant>
      <vt:variant>
        <vt:lpwstr>_Toc105602872</vt:lpwstr>
      </vt:variant>
      <vt:variant>
        <vt:i4>1310780</vt:i4>
      </vt:variant>
      <vt:variant>
        <vt:i4>218</vt:i4>
      </vt:variant>
      <vt:variant>
        <vt:i4>0</vt:i4>
      </vt:variant>
      <vt:variant>
        <vt:i4>5</vt:i4>
      </vt:variant>
      <vt:variant>
        <vt:lpwstr/>
      </vt:variant>
      <vt:variant>
        <vt:lpwstr>_Toc105602871</vt:lpwstr>
      </vt:variant>
      <vt:variant>
        <vt:i4>1310780</vt:i4>
      </vt:variant>
      <vt:variant>
        <vt:i4>212</vt:i4>
      </vt:variant>
      <vt:variant>
        <vt:i4>0</vt:i4>
      </vt:variant>
      <vt:variant>
        <vt:i4>5</vt:i4>
      </vt:variant>
      <vt:variant>
        <vt:lpwstr/>
      </vt:variant>
      <vt:variant>
        <vt:lpwstr>_Toc105602870</vt:lpwstr>
      </vt:variant>
      <vt:variant>
        <vt:i4>1376316</vt:i4>
      </vt:variant>
      <vt:variant>
        <vt:i4>206</vt:i4>
      </vt:variant>
      <vt:variant>
        <vt:i4>0</vt:i4>
      </vt:variant>
      <vt:variant>
        <vt:i4>5</vt:i4>
      </vt:variant>
      <vt:variant>
        <vt:lpwstr/>
      </vt:variant>
      <vt:variant>
        <vt:lpwstr>_Toc105602869</vt:lpwstr>
      </vt:variant>
      <vt:variant>
        <vt:i4>1376316</vt:i4>
      </vt:variant>
      <vt:variant>
        <vt:i4>200</vt:i4>
      </vt:variant>
      <vt:variant>
        <vt:i4>0</vt:i4>
      </vt:variant>
      <vt:variant>
        <vt:i4>5</vt:i4>
      </vt:variant>
      <vt:variant>
        <vt:lpwstr/>
      </vt:variant>
      <vt:variant>
        <vt:lpwstr>_Toc105602868</vt:lpwstr>
      </vt:variant>
      <vt:variant>
        <vt:i4>1376316</vt:i4>
      </vt:variant>
      <vt:variant>
        <vt:i4>194</vt:i4>
      </vt:variant>
      <vt:variant>
        <vt:i4>0</vt:i4>
      </vt:variant>
      <vt:variant>
        <vt:i4>5</vt:i4>
      </vt:variant>
      <vt:variant>
        <vt:lpwstr/>
      </vt:variant>
      <vt:variant>
        <vt:lpwstr>_Toc105602867</vt:lpwstr>
      </vt:variant>
      <vt:variant>
        <vt:i4>1376316</vt:i4>
      </vt:variant>
      <vt:variant>
        <vt:i4>188</vt:i4>
      </vt:variant>
      <vt:variant>
        <vt:i4>0</vt:i4>
      </vt:variant>
      <vt:variant>
        <vt:i4>5</vt:i4>
      </vt:variant>
      <vt:variant>
        <vt:lpwstr/>
      </vt:variant>
      <vt:variant>
        <vt:lpwstr>_Toc105602866</vt:lpwstr>
      </vt:variant>
      <vt:variant>
        <vt:i4>1376316</vt:i4>
      </vt:variant>
      <vt:variant>
        <vt:i4>182</vt:i4>
      </vt:variant>
      <vt:variant>
        <vt:i4>0</vt:i4>
      </vt:variant>
      <vt:variant>
        <vt:i4>5</vt:i4>
      </vt:variant>
      <vt:variant>
        <vt:lpwstr/>
      </vt:variant>
      <vt:variant>
        <vt:lpwstr>_Toc105602865</vt:lpwstr>
      </vt:variant>
      <vt:variant>
        <vt:i4>1376316</vt:i4>
      </vt:variant>
      <vt:variant>
        <vt:i4>176</vt:i4>
      </vt:variant>
      <vt:variant>
        <vt:i4>0</vt:i4>
      </vt:variant>
      <vt:variant>
        <vt:i4>5</vt:i4>
      </vt:variant>
      <vt:variant>
        <vt:lpwstr/>
      </vt:variant>
      <vt:variant>
        <vt:lpwstr>_Toc105602864</vt:lpwstr>
      </vt:variant>
      <vt:variant>
        <vt:i4>1376316</vt:i4>
      </vt:variant>
      <vt:variant>
        <vt:i4>170</vt:i4>
      </vt:variant>
      <vt:variant>
        <vt:i4>0</vt:i4>
      </vt:variant>
      <vt:variant>
        <vt:i4>5</vt:i4>
      </vt:variant>
      <vt:variant>
        <vt:lpwstr/>
      </vt:variant>
      <vt:variant>
        <vt:lpwstr>_Toc105602863</vt:lpwstr>
      </vt:variant>
      <vt:variant>
        <vt:i4>1376316</vt:i4>
      </vt:variant>
      <vt:variant>
        <vt:i4>164</vt:i4>
      </vt:variant>
      <vt:variant>
        <vt:i4>0</vt:i4>
      </vt:variant>
      <vt:variant>
        <vt:i4>5</vt:i4>
      </vt:variant>
      <vt:variant>
        <vt:lpwstr/>
      </vt:variant>
      <vt:variant>
        <vt:lpwstr>_Toc105602862</vt:lpwstr>
      </vt:variant>
      <vt:variant>
        <vt:i4>1376316</vt:i4>
      </vt:variant>
      <vt:variant>
        <vt:i4>158</vt:i4>
      </vt:variant>
      <vt:variant>
        <vt:i4>0</vt:i4>
      </vt:variant>
      <vt:variant>
        <vt:i4>5</vt:i4>
      </vt:variant>
      <vt:variant>
        <vt:lpwstr/>
      </vt:variant>
      <vt:variant>
        <vt:lpwstr>_Toc105602861</vt:lpwstr>
      </vt:variant>
      <vt:variant>
        <vt:i4>1376316</vt:i4>
      </vt:variant>
      <vt:variant>
        <vt:i4>152</vt:i4>
      </vt:variant>
      <vt:variant>
        <vt:i4>0</vt:i4>
      </vt:variant>
      <vt:variant>
        <vt:i4>5</vt:i4>
      </vt:variant>
      <vt:variant>
        <vt:lpwstr/>
      </vt:variant>
      <vt:variant>
        <vt:lpwstr>_Toc105602860</vt:lpwstr>
      </vt:variant>
      <vt:variant>
        <vt:i4>1441852</vt:i4>
      </vt:variant>
      <vt:variant>
        <vt:i4>146</vt:i4>
      </vt:variant>
      <vt:variant>
        <vt:i4>0</vt:i4>
      </vt:variant>
      <vt:variant>
        <vt:i4>5</vt:i4>
      </vt:variant>
      <vt:variant>
        <vt:lpwstr/>
      </vt:variant>
      <vt:variant>
        <vt:lpwstr>_Toc105602859</vt:lpwstr>
      </vt:variant>
      <vt:variant>
        <vt:i4>1441852</vt:i4>
      </vt:variant>
      <vt:variant>
        <vt:i4>140</vt:i4>
      </vt:variant>
      <vt:variant>
        <vt:i4>0</vt:i4>
      </vt:variant>
      <vt:variant>
        <vt:i4>5</vt:i4>
      </vt:variant>
      <vt:variant>
        <vt:lpwstr/>
      </vt:variant>
      <vt:variant>
        <vt:lpwstr>_Toc105602858</vt:lpwstr>
      </vt:variant>
      <vt:variant>
        <vt:i4>1441852</vt:i4>
      </vt:variant>
      <vt:variant>
        <vt:i4>134</vt:i4>
      </vt:variant>
      <vt:variant>
        <vt:i4>0</vt:i4>
      </vt:variant>
      <vt:variant>
        <vt:i4>5</vt:i4>
      </vt:variant>
      <vt:variant>
        <vt:lpwstr/>
      </vt:variant>
      <vt:variant>
        <vt:lpwstr>_Toc105602857</vt:lpwstr>
      </vt:variant>
      <vt:variant>
        <vt:i4>1441852</vt:i4>
      </vt:variant>
      <vt:variant>
        <vt:i4>128</vt:i4>
      </vt:variant>
      <vt:variant>
        <vt:i4>0</vt:i4>
      </vt:variant>
      <vt:variant>
        <vt:i4>5</vt:i4>
      </vt:variant>
      <vt:variant>
        <vt:lpwstr/>
      </vt:variant>
      <vt:variant>
        <vt:lpwstr>_Toc105602856</vt:lpwstr>
      </vt:variant>
      <vt:variant>
        <vt:i4>1441852</vt:i4>
      </vt:variant>
      <vt:variant>
        <vt:i4>122</vt:i4>
      </vt:variant>
      <vt:variant>
        <vt:i4>0</vt:i4>
      </vt:variant>
      <vt:variant>
        <vt:i4>5</vt:i4>
      </vt:variant>
      <vt:variant>
        <vt:lpwstr/>
      </vt:variant>
      <vt:variant>
        <vt:lpwstr>_Toc105602855</vt:lpwstr>
      </vt:variant>
      <vt:variant>
        <vt:i4>1441852</vt:i4>
      </vt:variant>
      <vt:variant>
        <vt:i4>116</vt:i4>
      </vt:variant>
      <vt:variant>
        <vt:i4>0</vt:i4>
      </vt:variant>
      <vt:variant>
        <vt:i4>5</vt:i4>
      </vt:variant>
      <vt:variant>
        <vt:lpwstr/>
      </vt:variant>
      <vt:variant>
        <vt:lpwstr>_Toc105602854</vt:lpwstr>
      </vt:variant>
      <vt:variant>
        <vt:i4>1441852</vt:i4>
      </vt:variant>
      <vt:variant>
        <vt:i4>110</vt:i4>
      </vt:variant>
      <vt:variant>
        <vt:i4>0</vt:i4>
      </vt:variant>
      <vt:variant>
        <vt:i4>5</vt:i4>
      </vt:variant>
      <vt:variant>
        <vt:lpwstr/>
      </vt:variant>
      <vt:variant>
        <vt:lpwstr>_Toc105602853</vt:lpwstr>
      </vt:variant>
      <vt:variant>
        <vt:i4>1441852</vt:i4>
      </vt:variant>
      <vt:variant>
        <vt:i4>104</vt:i4>
      </vt:variant>
      <vt:variant>
        <vt:i4>0</vt:i4>
      </vt:variant>
      <vt:variant>
        <vt:i4>5</vt:i4>
      </vt:variant>
      <vt:variant>
        <vt:lpwstr/>
      </vt:variant>
      <vt:variant>
        <vt:lpwstr>_Toc105602852</vt:lpwstr>
      </vt:variant>
      <vt:variant>
        <vt:i4>1441852</vt:i4>
      </vt:variant>
      <vt:variant>
        <vt:i4>98</vt:i4>
      </vt:variant>
      <vt:variant>
        <vt:i4>0</vt:i4>
      </vt:variant>
      <vt:variant>
        <vt:i4>5</vt:i4>
      </vt:variant>
      <vt:variant>
        <vt:lpwstr/>
      </vt:variant>
      <vt:variant>
        <vt:lpwstr>_Toc105602851</vt:lpwstr>
      </vt:variant>
      <vt:variant>
        <vt:i4>1441852</vt:i4>
      </vt:variant>
      <vt:variant>
        <vt:i4>92</vt:i4>
      </vt:variant>
      <vt:variant>
        <vt:i4>0</vt:i4>
      </vt:variant>
      <vt:variant>
        <vt:i4>5</vt:i4>
      </vt:variant>
      <vt:variant>
        <vt:lpwstr/>
      </vt:variant>
      <vt:variant>
        <vt:lpwstr>_Toc105602850</vt:lpwstr>
      </vt:variant>
      <vt:variant>
        <vt:i4>1507388</vt:i4>
      </vt:variant>
      <vt:variant>
        <vt:i4>86</vt:i4>
      </vt:variant>
      <vt:variant>
        <vt:i4>0</vt:i4>
      </vt:variant>
      <vt:variant>
        <vt:i4>5</vt:i4>
      </vt:variant>
      <vt:variant>
        <vt:lpwstr/>
      </vt:variant>
      <vt:variant>
        <vt:lpwstr>_Toc105602849</vt:lpwstr>
      </vt:variant>
      <vt:variant>
        <vt:i4>1507388</vt:i4>
      </vt:variant>
      <vt:variant>
        <vt:i4>80</vt:i4>
      </vt:variant>
      <vt:variant>
        <vt:i4>0</vt:i4>
      </vt:variant>
      <vt:variant>
        <vt:i4>5</vt:i4>
      </vt:variant>
      <vt:variant>
        <vt:lpwstr/>
      </vt:variant>
      <vt:variant>
        <vt:lpwstr>_Toc105602848</vt:lpwstr>
      </vt:variant>
      <vt:variant>
        <vt:i4>1507388</vt:i4>
      </vt:variant>
      <vt:variant>
        <vt:i4>74</vt:i4>
      </vt:variant>
      <vt:variant>
        <vt:i4>0</vt:i4>
      </vt:variant>
      <vt:variant>
        <vt:i4>5</vt:i4>
      </vt:variant>
      <vt:variant>
        <vt:lpwstr/>
      </vt:variant>
      <vt:variant>
        <vt:lpwstr>_Toc105602847</vt:lpwstr>
      </vt:variant>
      <vt:variant>
        <vt:i4>1507388</vt:i4>
      </vt:variant>
      <vt:variant>
        <vt:i4>68</vt:i4>
      </vt:variant>
      <vt:variant>
        <vt:i4>0</vt:i4>
      </vt:variant>
      <vt:variant>
        <vt:i4>5</vt:i4>
      </vt:variant>
      <vt:variant>
        <vt:lpwstr/>
      </vt:variant>
      <vt:variant>
        <vt:lpwstr>_Toc105602846</vt:lpwstr>
      </vt:variant>
      <vt:variant>
        <vt:i4>1507388</vt:i4>
      </vt:variant>
      <vt:variant>
        <vt:i4>62</vt:i4>
      </vt:variant>
      <vt:variant>
        <vt:i4>0</vt:i4>
      </vt:variant>
      <vt:variant>
        <vt:i4>5</vt:i4>
      </vt:variant>
      <vt:variant>
        <vt:lpwstr/>
      </vt:variant>
      <vt:variant>
        <vt:lpwstr>_Toc105602845</vt:lpwstr>
      </vt:variant>
      <vt:variant>
        <vt:i4>1507388</vt:i4>
      </vt:variant>
      <vt:variant>
        <vt:i4>56</vt:i4>
      </vt:variant>
      <vt:variant>
        <vt:i4>0</vt:i4>
      </vt:variant>
      <vt:variant>
        <vt:i4>5</vt:i4>
      </vt:variant>
      <vt:variant>
        <vt:lpwstr/>
      </vt:variant>
      <vt:variant>
        <vt:lpwstr>_Toc105602844</vt:lpwstr>
      </vt:variant>
      <vt:variant>
        <vt:i4>1507388</vt:i4>
      </vt:variant>
      <vt:variant>
        <vt:i4>50</vt:i4>
      </vt:variant>
      <vt:variant>
        <vt:i4>0</vt:i4>
      </vt:variant>
      <vt:variant>
        <vt:i4>5</vt:i4>
      </vt:variant>
      <vt:variant>
        <vt:lpwstr/>
      </vt:variant>
      <vt:variant>
        <vt:lpwstr>_Toc105602843</vt:lpwstr>
      </vt:variant>
      <vt:variant>
        <vt:i4>1507388</vt:i4>
      </vt:variant>
      <vt:variant>
        <vt:i4>44</vt:i4>
      </vt:variant>
      <vt:variant>
        <vt:i4>0</vt:i4>
      </vt:variant>
      <vt:variant>
        <vt:i4>5</vt:i4>
      </vt:variant>
      <vt:variant>
        <vt:lpwstr/>
      </vt:variant>
      <vt:variant>
        <vt:lpwstr>_Toc105602842</vt:lpwstr>
      </vt:variant>
      <vt:variant>
        <vt:i4>1507388</vt:i4>
      </vt:variant>
      <vt:variant>
        <vt:i4>38</vt:i4>
      </vt:variant>
      <vt:variant>
        <vt:i4>0</vt:i4>
      </vt:variant>
      <vt:variant>
        <vt:i4>5</vt:i4>
      </vt:variant>
      <vt:variant>
        <vt:lpwstr/>
      </vt:variant>
      <vt:variant>
        <vt:lpwstr>_Toc105602841</vt:lpwstr>
      </vt:variant>
      <vt:variant>
        <vt:i4>1507388</vt:i4>
      </vt:variant>
      <vt:variant>
        <vt:i4>32</vt:i4>
      </vt:variant>
      <vt:variant>
        <vt:i4>0</vt:i4>
      </vt:variant>
      <vt:variant>
        <vt:i4>5</vt:i4>
      </vt:variant>
      <vt:variant>
        <vt:lpwstr/>
      </vt:variant>
      <vt:variant>
        <vt:lpwstr>_Toc105602840</vt:lpwstr>
      </vt:variant>
      <vt:variant>
        <vt:i4>1048636</vt:i4>
      </vt:variant>
      <vt:variant>
        <vt:i4>26</vt:i4>
      </vt:variant>
      <vt:variant>
        <vt:i4>0</vt:i4>
      </vt:variant>
      <vt:variant>
        <vt:i4>5</vt:i4>
      </vt:variant>
      <vt:variant>
        <vt:lpwstr/>
      </vt:variant>
      <vt:variant>
        <vt:lpwstr>_Toc105602839</vt:lpwstr>
      </vt:variant>
      <vt:variant>
        <vt:i4>1048636</vt:i4>
      </vt:variant>
      <vt:variant>
        <vt:i4>20</vt:i4>
      </vt:variant>
      <vt:variant>
        <vt:i4>0</vt:i4>
      </vt:variant>
      <vt:variant>
        <vt:i4>5</vt:i4>
      </vt:variant>
      <vt:variant>
        <vt:lpwstr/>
      </vt:variant>
      <vt:variant>
        <vt:lpwstr>_Toc105602838</vt:lpwstr>
      </vt:variant>
      <vt:variant>
        <vt:i4>1048636</vt:i4>
      </vt:variant>
      <vt:variant>
        <vt:i4>14</vt:i4>
      </vt:variant>
      <vt:variant>
        <vt:i4>0</vt:i4>
      </vt:variant>
      <vt:variant>
        <vt:i4>5</vt:i4>
      </vt:variant>
      <vt:variant>
        <vt:lpwstr/>
      </vt:variant>
      <vt:variant>
        <vt:lpwstr>_Toc105602837</vt:lpwstr>
      </vt:variant>
      <vt:variant>
        <vt:i4>1048636</vt:i4>
      </vt:variant>
      <vt:variant>
        <vt:i4>8</vt:i4>
      </vt:variant>
      <vt:variant>
        <vt:i4>0</vt:i4>
      </vt:variant>
      <vt:variant>
        <vt:i4>5</vt:i4>
      </vt:variant>
      <vt:variant>
        <vt:lpwstr/>
      </vt:variant>
      <vt:variant>
        <vt:lpwstr>_Toc105602836</vt:lpwstr>
      </vt:variant>
      <vt:variant>
        <vt:i4>1048636</vt:i4>
      </vt:variant>
      <vt:variant>
        <vt:i4>2</vt:i4>
      </vt:variant>
      <vt:variant>
        <vt:i4>0</vt:i4>
      </vt:variant>
      <vt:variant>
        <vt:i4>5</vt:i4>
      </vt:variant>
      <vt:variant>
        <vt:lpwstr/>
      </vt:variant>
      <vt:variant>
        <vt:lpwstr>_Toc105602835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TABLE OF CONTENTS</dc:title>
  <dc:subject/>
  <dc:creator>raczpeter</dc:creator>
  <cp:keywords/>
  <cp:lastModifiedBy>Albert Sorrosal</cp:lastModifiedBy>
  <cp:revision>39</cp:revision>
  <cp:lastPrinted>2023-06-05T07:40:00Z</cp:lastPrinted>
  <dcterms:created xsi:type="dcterms:W3CDTF">2024-07-19T09:20:00Z</dcterms:created>
  <dcterms:modified xsi:type="dcterms:W3CDTF">2024-08-23T15:07:00Z</dcterms:modified>
</cp:coreProperties>
</file>